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180F" w14:textId="07D046FC" w:rsidR="00ED1E81" w:rsidRDefault="00C502F6">
      <w:r w:rsidRPr="0012214B">
        <w:rPr>
          <w:rFonts w:ascii="Rockwell" w:hAnsi="Rockwell"/>
          <w:i/>
          <w:iCs/>
          <w:noProof/>
          <w:sz w:val="24"/>
          <w:szCs w:val="24"/>
          <w:lang w:val="en-US" w:eastAsia="et-EE"/>
        </w:rPr>
        <w:drawing>
          <wp:inline distT="0" distB="0" distL="0" distR="0" wp14:anchorId="54192086" wp14:editId="3322652A">
            <wp:extent cx="2447925" cy="719455"/>
            <wp:effectExtent l="0" t="0" r="0" b="0"/>
            <wp:docPr id="5" name="Pilt 5" descr="Pilt, millel on kujutatud Graafika, logo, sümbol,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5" descr="Pilt, millel on kujutatud Graafika, logo, sümbol, graafiline disain&#10;&#10;Kirjeldus on genereeritud automaatsel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7925" cy="719455"/>
                    </a:xfrm>
                    <a:prstGeom prst="rect">
                      <a:avLst/>
                    </a:prstGeom>
                  </pic:spPr>
                </pic:pic>
              </a:graphicData>
            </a:graphic>
          </wp:inline>
        </w:drawing>
      </w:r>
    </w:p>
    <w:p w14:paraId="2970CFA9" w14:textId="7E6931F8" w:rsidR="008720E4" w:rsidRPr="003124FA" w:rsidRDefault="008720E4" w:rsidP="00CA0C4D">
      <w:pPr>
        <w:rPr>
          <w:rFonts w:ascii="Times New Roman" w:hAnsi="Times New Roman" w:cs="Times New Roman"/>
          <w:b/>
          <w:bCs/>
          <w:sz w:val="24"/>
          <w:szCs w:val="24"/>
          <w:lang w:val="en-GB"/>
        </w:rPr>
      </w:pPr>
      <w:r w:rsidRPr="003124FA">
        <w:rPr>
          <w:rFonts w:ascii="Times New Roman" w:hAnsi="Times New Roman" w:cs="Times New Roman"/>
          <w:b/>
          <w:bCs/>
          <w:sz w:val="24"/>
          <w:szCs w:val="24"/>
          <w:lang w:val="en-GB"/>
        </w:rPr>
        <w:t xml:space="preserve">Annual </w:t>
      </w:r>
      <w:r w:rsidR="00D80C24">
        <w:rPr>
          <w:rFonts w:ascii="Times New Roman" w:hAnsi="Times New Roman" w:cs="Times New Roman"/>
          <w:b/>
          <w:bCs/>
          <w:sz w:val="24"/>
          <w:szCs w:val="24"/>
          <w:lang w:val="en-GB"/>
        </w:rPr>
        <w:t>Action Plan</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3681"/>
        <w:gridCol w:w="5381"/>
      </w:tblGrid>
      <w:tr w:rsidR="00CF1D06" w14:paraId="3C72A67C" w14:textId="77777777" w:rsidTr="00A95E62">
        <w:tc>
          <w:tcPr>
            <w:tcW w:w="3681" w:type="dxa"/>
            <w:shd w:val="clear" w:color="auto" w:fill="F2F2F2" w:themeFill="background1" w:themeFillShade="F2"/>
          </w:tcPr>
          <w:p w14:paraId="44829744" w14:textId="6B313AD7" w:rsidR="00487A12" w:rsidRPr="00487A12" w:rsidRDefault="00E3261F">
            <w:pPr>
              <w:rPr>
                <w:rFonts w:ascii="Times New Roman" w:hAnsi="Times New Roman" w:cs="Times New Roman"/>
                <w:sz w:val="24"/>
                <w:szCs w:val="24"/>
                <w:lang w:val="en-GB"/>
              </w:rPr>
            </w:pPr>
            <w:r>
              <w:rPr>
                <w:rFonts w:ascii="Times New Roman" w:hAnsi="Times New Roman" w:cs="Times New Roman"/>
                <w:sz w:val="24"/>
                <w:szCs w:val="24"/>
                <w:lang w:val="en-GB"/>
              </w:rPr>
              <w:t>Programme</w:t>
            </w:r>
            <w:r w:rsidR="00CF1D06" w:rsidRPr="00EC3E57">
              <w:rPr>
                <w:rFonts w:ascii="Times New Roman" w:hAnsi="Times New Roman" w:cs="Times New Roman"/>
                <w:sz w:val="24"/>
                <w:szCs w:val="24"/>
                <w:lang w:val="en-GB"/>
              </w:rPr>
              <w:t xml:space="preserve"> Name</w:t>
            </w:r>
            <w:r w:rsidR="007501EE">
              <w:rPr>
                <w:rFonts w:ascii="Times New Roman" w:hAnsi="Times New Roman" w:cs="Times New Roman"/>
                <w:sz w:val="24"/>
                <w:szCs w:val="24"/>
                <w:lang w:val="en-GB"/>
              </w:rPr>
              <w:t>:</w:t>
            </w:r>
          </w:p>
        </w:tc>
        <w:tc>
          <w:tcPr>
            <w:tcW w:w="5381" w:type="dxa"/>
            <w:shd w:val="clear" w:color="auto" w:fill="F2F2F2" w:themeFill="background1" w:themeFillShade="F2"/>
          </w:tcPr>
          <w:p w14:paraId="60F1EF35" w14:textId="1B4CEFAE" w:rsidR="00CF1D06" w:rsidRPr="00DC231A" w:rsidRDefault="00AB24CC">
            <w:pPr>
              <w:rPr>
                <w:rFonts w:ascii="Times New Roman" w:hAnsi="Times New Roman" w:cs="Times New Roman"/>
                <w:sz w:val="24"/>
                <w:szCs w:val="24"/>
                <w:lang w:val="en-GB"/>
              </w:rPr>
            </w:pPr>
            <w:r w:rsidRPr="00DC231A">
              <w:rPr>
                <w:rFonts w:ascii="Times New Roman" w:hAnsi="Times New Roman" w:cs="Times New Roman"/>
                <w:sz w:val="24"/>
                <w:szCs w:val="24"/>
                <w:lang w:val="en-GB"/>
              </w:rPr>
              <w:t>Supporting Social Inclusion (SSIP)</w:t>
            </w:r>
          </w:p>
        </w:tc>
      </w:tr>
      <w:tr w:rsidR="00487A12" w14:paraId="2DFE9FB7" w14:textId="77777777" w:rsidTr="00A95E62">
        <w:tc>
          <w:tcPr>
            <w:tcW w:w="3681" w:type="dxa"/>
            <w:shd w:val="clear" w:color="auto" w:fill="F2F2F2" w:themeFill="background1" w:themeFillShade="F2"/>
          </w:tcPr>
          <w:p w14:paraId="067A8DB7" w14:textId="11828CB3" w:rsidR="00487A12" w:rsidRPr="00EC3E57" w:rsidRDefault="00487A12">
            <w:pPr>
              <w:rPr>
                <w:rFonts w:ascii="Times New Roman" w:hAnsi="Times New Roman" w:cs="Times New Roman"/>
                <w:sz w:val="24"/>
                <w:szCs w:val="24"/>
                <w:lang w:val="en-GB"/>
              </w:rPr>
            </w:pPr>
            <w:r>
              <w:rPr>
                <w:rFonts w:ascii="Times New Roman" w:hAnsi="Times New Roman" w:cs="Times New Roman"/>
                <w:sz w:val="24"/>
                <w:szCs w:val="24"/>
                <w:lang w:val="en-GB"/>
              </w:rPr>
              <w:t>Programme Operator:</w:t>
            </w:r>
          </w:p>
        </w:tc>
        <w:tc>
          <w:tcPr>
            <w:tcW w:w="5381" w:type="dxa"/>
            <w:shd w:val="clear" w:color="auto" w:fill="F2F2F2" w:themeFill="background1" w:themeFillShade="F2"/>
          </w:tcPr>
          <w:p w14:paraId="269B46FA" w14:textId="08BD6EAD" w:rsidR="00487A12" w:rsidRPr="00DC231A" w:rsidRDefault="00D92A80">
            <w:pPr>
              <w:rPr>
                <w:rFonts w:ascii="Times New Roman" w:hAnsi="Times New Roman" w:cs="Times New Roman"/>
                <w:sz w:val="24"/>
                <w:szCs w:val="24"/>
                <w:lang w:val="en-GB"/>
              </w:rPr>
            </w:pPr>
            <w:r w:rsidRPr="00DC231A">
              <w:rPr>
                <w:rFonts w:ascii="Times New Roman" w:hAnsi="Times New Roman" w:cs="Times New Roman"/>
                <w:sz w:val="24"/>
                <w:szCs w:val="24"/>
                <w:lang w:val="en-GB"/>
              </w:rPr>
              <w:t>Ministry of Culture</w:t>
            </w:r>
          </w:p>
        </w:tc>
      </w:tr>
      <w:tr w:rsidR="0045310E" w14:paraId="4BC5CF3D" w14:textId="77777777" w:rsidTr="00A95E62">
        <w:tc>
          <w:tcPr>
            <w:tcW w:w="3681" w:type="dxa"/>
            <w:shd w:val="clear" w:color="auto" w:fill="F2F2F2" w:themeFill="background1" w:themeFillShade="F2"/>
          </w:tcPr>
          <w:p w14:paraId="158A65CA" w14:textId="5A48940B" w:rsidR="0045310E" w:rsidRPr="00EC3E57" w:rsidRDefault="0077334E">
            <w:pPr>
              <w:rPr>
                <w:rFonts w:ascii="Times New Roman" w:hAnsi="Times New Roman" w:cs="Times New Roman"/>
                <w:sz w:val="24"/>
                <w:szCs w:val="24"/>
                <w:lang w:val="en-GB"/>
              </w:rPr>
            </w:pPr>
            <w:r>
              <w:rPr>
                <w:rFonts w:ascii="Times New Roman" w:hAnsi="Times New Roman" w:cs="Times New Roman"/>
                <w:sz w:val="24"/>
                <w:szCs w:val="24"/>
                <w:lang w:val="en-GB"/>
              </w:rPr>
              <w:t xml:space="preserve">Swiss </w:t>
            </w:r>
            <w:r w:rsidR="00C770E7">
              <w:rPr>
                <w:rFonts w:ascii="Times New Roman" w:hAnsi="Times New Roman" w:cs="Times New Roman"/>
                <w:sz w:val="24"/>
                <w:szCs w:val="24"/>
                <w:lang w:val="en-GB"/>
              </w:rPr>
              <w:t xml:space="preserve">Support </w:t>
            </w:r>
            <w:r w:rsidR="00F92961">
              <w:rPr>
                <w:rFonts w:ascii="Times New Roman" w:hAnsi="Times New Roman" w:cs="Times New Roman"/>
                <w:sz w:val="24"/>
                <w:szCs w:val="24"/>
                <w:lang w:val="en-GB"/>
              </w:rPr>
              <w:t xml:space="preserve">Measure </w:t>
            </w:r>
            <w:r w:rsidR="00487A12">
              <w:rPr>
                <w:rFonts w:ascii="Times New Roman" w:hAnsi="Times New Roman" w:cs="Times New Roman"/>
                <w:sz w:val="24"/>
                <w:szCs w:val="24"/>
                <w:lang w:val="en-GB"/>
              </w:rPr>
              <w:t>Partner:</w:t>
            </w:r>
          </w:p>
        </w:tc>
        <w:tc>
          <w:tcPr>
            <w:tcW w:w="5381" w:type="dxa"/>
            <w:shd w:val="clear" w:color="auto" w:fill="F2F2F2" w:themeFill="background1" w:themeFillShade="F2"/>
          </w:tcPr>
          <w:p w14:paraId="796FA97B" w14:textId="1A1D6C79" w:rsidR="0045310E" w:rsidRPr="00DC231A" w:rsidRDefault="00DC231A" w:rsidP="00DC231A">
            <w:pPr>
              <w:rPr>
                <w:rFonts w:ascii="Times New Roman" w:hAnsi="Times New Roman" w:cs="Times New Roman"/>
                <w:sz w:val="24"/>
                <w:szCs w:val="24"/>
                <w:lang w:val="en-GB"/>
              </w:rPr>
            </w:pPr>
            <w:r w:rsidRPr="00DC231A">
              <w:rPr>
                <w:rFonts w:ascii="Times New Roman" w:hAnsi="Times New Roman" w:cs="Times New Roman"/>
                <w:sz w:val="24"/>
                <w:szCs w:val="24"/>
                <w:lang w:val="en-GB"/>
              </w:rPr>
              <w:t>Bern University of Applied Sciences</w:t>
            </w:r>
          </w:p>
        </w:tc>
      </w:tr>
      <w:tr w:rsidR="00CF1D06" w14:paraId="6F1828C7" w14:textId="77777777" w:rsidTr="00A95E62">
        <w:tc>
          <w:tcPr>
            <w:tcW w:w="3681" w:type="dxa"/>
            <w:shd w:val="clear" w:color="auto" w:fill="F2F2F2" w:themeFill="background1" w:themeFillShade="F2"/>
          </w:tcPr>
          <w:p w14:paraId="1569C1E9" w14:textId="1DC04B78" w:rsidR="00CF1D06" w:rsidRDefault="00D80C24">
            <w:pPr>
              <w:rPr>
                <w:rFonts w:ascii="Times New Roman" w:hAnsi="Times New Roman" w:cs="Times New Roman"/>
                <w:sz w:val="24"/>
                <w:szCs w:val="24"/>
              </w:rPr>
            </w:pPr>
            <w:r>
              <w:rPr>
                <w:rFonts w:ascii="Times New Roman" w:hAnsi="Times New Roman" w:cs="Times New Roman"/>
                <w:sz w:val="24"/>
                <w:szCs w:val="24"/>
                <w:lang w:val="en-GB"/>
              </w:rPr>
              <w:t>Action Plan</w:t>
            </w:r>
            <w:r w:rsidR="006E275B">
              <w:rPr>
                <w:rFonts w:ascii="Times New Roman" w:hAnsi="Times New Roman" w:cs="Times New Roman"/>
                <w:sz w:val="24"/>
                <w:szCs w:val="24"/>
                <w:lang w:val="en-GB"/>
              </w:rPr>
              <w:t xml:space="preserve"> for the period</w:t>
            </w:r>
            <w:r w:rsidR="007501EE">
              <w:rPr>
                <w:rFonts w:ascii="Times New Roman" w:hAnsi="Times New Roman" w:cs="Times New Roman"/>
                <w:sz w:val="24"/>
                <w:szCs w:val="24"/>
                <w:lang w:val="en-GB"/>
              </w:rPr>
              <w:t>:</w:t>
            </w:r>
          </w:p>
        </w:tc>
        <w:tc>
          <w:tcPr>
            <w:tcW w:w="5381" w:type="dxa"/>
            <w:shd w:val="clear" w:color="auto" w:fill="F2F2F2" w:themeFill="background1" w:themeFillShade="F2"/>
          </w:tcPr>
          <w:p w14:paraId="1540B97A" w14:textId="2A89FD6D" w:rsidR="004929FA" w:rsidRPr="00F03725" w:rsidRDefault="008326EA">
            <w:pPr>
              <w:rPr>
                <w:rFonts w:ascii="Times New Roman" w:hAnsi="Times New Roman" w:cs="Times New Roman"/>
                <w:sz w:val="24"/>
                <w:szCs w:val="24"/>
                <w:lang w:val="en-GB"/>
              </w:rPr>
            </w:pPr>
            <w:r w:rsidRPr="00F03725">
              <w:rPr>
                <w:rFonts w:ascii="Times New Roman" w:hAnsi="Times New Roman" w:cs="Times New Roman"/>
                <w:sz w:val="24"/>
                <w:szCs w:val="24"/>
                <w:lang w:val="en-GB"/>
              </w:rPr>
              <w:t xml:space="preserve">The present </w:t>
            </w:r>
            <w:r w:rsidR="00F03725" w:rsidRPr="00F03725">
              <w:rPr>
                <w:rFonts w:ascii="Times New Roman" w:hAnsi="Times New Roman" w:cs="Times New Roman"/>
                <w:sz w:val="24"/>
                <w:szCs w:val="24"/>
                <w:lang w:val="en-GB"/>
              </w:rPr>
              <w:t>Action</w:t>
            </w:r>
            <w:r w:rsidR="00D80C24" w:rsidRPr="00F03725">
              <w:rPr>
                <w:rFonts w:ascii="Times New Roman" w:hAnsi="Times New Roman" w:cs="Times New Roman"/>
                <w:sz w:val="24"/>
                <w:szCs w:val="24"/>
                <w:lang w:val="en-GB"/>
              </w:rPr>
              <w:t xml:space="preserve"> Plan</w:t>
            </w:r>
            <w:r w:rsidR="00CA0CAF" w:rsidRPr="00F03725">
              <w:rPr>
                <w:rFonts w:ascii="Times New Roman" w:hAnsi="Times New Roman" w:cs="Times New Roman"/>
                <w:sz w:val="24"/>
                <w:szCs w:val="24"/>
                <w:lang w:val="en-GB"/>
              </w:rPr>
              <w:t xml:space="preserve"> covers the period fr</w:t>
            </w:r>
            <w:r w:rsidR="00561194" w:rsidRPr="00F03725">
              <w:rPr>
                <w:rFonts w:ascii="Times New Roman" w:hAnsi="Times New Roman" w:cs="Times New Roman"/>
                <w:sz w:val="24"/>
                <w:szCs w:val="24"/>
                <w:lang w:val="en-GB"/>
              </w:rPr>
              <w:t>o</w:t>
            </w:r>
            <w:r w:rsidR="00CA0CAF" w:rsidRPr="00F03725">
              <w:rPr>
                <w:rFonts w:ascii="Times New Roman" w:hAnsi="Times New Roman" w:cs="Times New Roman"/>
                <w:sz w:val="24"/>
                <w:szCs w:val="24"/>
                <w:lang w:val="en-GB"/>
              </w:rPr>
              <w:t xml:space="preserve">m the </w:t>
            </w:r>
            <w:r w:rsidR="00120990" w:rsidRPr="00F03725">
              <w:rPr>
                <w:rFonts w:ascii="Times New Roman" w:hAnsi="Times New Roman" w:cs="Times New Roman"/>
                <w:sz w:val="24"/>
                <w:szCs w:val="24"/>
                <w:lang w:val="en-GB"/>
              </w:rPr>
              <w:t>beginning</w:t>
            </w:r>
            <w:r w:rsidR="00CA0CAF" w:rsidRPr="00F03725">
              <w:rPr>
                <w:rFonts w:ascii="Times New Roman" w:hAnsi="Times New Roman" w:cs="Times New Roman"/>
                <w:sz w:val="24"/>
                <w:szCs w:val="24"/>
                <w:lang w:val="en-GB"/>
              </w:rPr>
              <w:t xml:space="preserve"> of the </w:t>
            </w:r>
            <w:r w:rsidR="00E370D5" w:rsidRPr="00F03725">
              <w:rPr>
                <w:rFonts w:ascii="Times New Roman" w:hAnsi="Times New Roman" w:cs="Times New Roman"/>
                <w:sz w:val="24"/>
                <w:szCs w:val="24"/>
                <w:lang w:val="en-GB"/>
              </w:rPr>
              <w:t>Agreement until 31.12.2025.</w:t>
            </w:r>
          </w:p>
        </w:tc>
      </w:tr>
    </w:tbl>
    <w:p w14:paraId="4808206D" w14:textId="77777777" w:rsidR="00B7770C" w:rsidRDefault="00B7770C" w:rsidP="00B7770C">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3462"/>
      </w:tblGrid>
      <w:tr w:rsidR="00B7770C" w14:paraId="3898C304" w14:textId="77777777" w:rsidTr="00074052">
        <w:tc>
          <w:tcPr>
            <w:tcW w:w="13462" w:type="dxa"/>
            <w:shd w:val="clear" w:color="auto" w:fill="F2F2F2" w:themeFill="background1" w:themeFillShade="F2"/>
          </w:tcPr>
          <w:p w14:paraId="7AD0D56D" w14:textId="77777777" w:rsidR="00B7770C" w:rsidRPr="004F0E90" w:rsidRDefault="00B7770C" w:rsidP="00074052">
            <w:pPr>
              <w:rPr>
                <w:rFonts w:ascii="Times New Roman" w:hAnsi="Times New Roman" w:cs="Times New Roman"/>
                <w:b/>
                <w:bCs/>
                <w:sz w:val="24"/>
                <w:szCs w:val="24"/>
                <w:lang w:val="en-GB"/>
              </w:rPr>
            </w:pPr>
            <w:r w:rsidRPr="714993E8">
              <w:rPr>
                <w:rFonts w:ascii="Times New Roman" w:hAnsi="Times New Roman" w:cs="Times New Roman"/>
                <w:b/>
                <w:bCs/>
                <w:sz w:val="24"/>
                <w:szCs w:val="24"/>
                <w:lang w:val="en-GB"/>
              </w:rPr>
              <w:t>Summary</w:t>
            </w:r>
          </w:p>
        </w:tc>
      </w:tr>
      <w:tr w:rsidR="00B7770C" w14:paraId="7DAFC89C" w14:textId="77777777" w:rsidTr="00074052">
        <w:tc>
          <w:tcPr>
            <w:tcW w:w="13462" w:type="dxa"/>
            <w:shd w:val="clear" w:color="auto" w:fill="auto"/>
          </w:tcPr>
          <w:p w14:paraId="577E3337" w14:textId="77777777" w:rsidR="00B7770C" w:rsidRPr="00A45D17" w:rsidRDefault="00B7770C" w:rsidP="00074052">
            <w:pPr>
              <w:spacing w:after="160" w:line="259" w:lineRule="auto"/>
              <w:rPr>
                <w:rFonts w:ascii="Times New Roman" w:hAnsi="Times New Roman" w:cs="Times New Roman"/>
                <w:sz w:val="24"/>
                <w:szCs w:val="24"/>
                <w:lang w:val="en-GB"/>
              </w:rPr>
            </w:pPr>
            <w:r w:rsidRPr="714993E8">
              <w:rPr>
                <w:rFonts w:ascii="Times New Roman" w:hAnsi="Times New Roman" w:cs="Times New Roman"/>
                <w:sz w:val="24"/>
                <w:szCs w:val="24"/>
                <w:lang w:val="en-GB"/>
              </w:rPr>
              <w:t xml:space="preserve">Kick-off meetings for joint planning and development have taken place in all components. </w:t>
            </w:r>
          </w:p>
          <w:p w14:paraId="1F7F98C1" w14:textId="77777777" w:rsidR="00B7770C" w:rsidRPr="00A45D17" w:rsidRDefault="00B7770C" w:rsidP="00074052">
            <w:pPr>
              <w:spacing w:after="160" w:line="259" w:lineRule="auto"/>
              <w:rPr>
                <w:rFonts w:ascii="Times New Roman" w:hAnsi="Times New Roman" w:cs="Times New Roman"/>
                <w:sz w:val="24"/>
                <w:szCs w:val="24"/>
                <w:lang w:val="en-GB"/>
              </w:rPr>
            </w:pPr>
            <w:r w:rsidRPr="714993E8">
              <w:rPr>
                <w:rFonts w:ascii="Times New Roman" w:hAnsi="Times New Roman" w:cs="Times New Roman"/>
                <w:sz w:val="24"/>
                <w:szCs w:val="24"/>
                <w:lang w:val="en-GB"/>
              </w:rPr>
              <w:t xml:space="preserve">These kick-off meetings have shown the need for a general introduction to transcultural competences as a common basis. Based on this, specific workshops are planned, tailored to the respective activities. </w:t>
            </w:r>
          </w:p>
          <w:p w14:paraId="7D13DA6F" w14:textId="77777777" w:rsidR="00B7770C" w:rsidRPr="00A45D17" w:rsidRDefault="00B7770C" w:rsidP="00074052">
            <w:pPr>
              <w:spacing w:after="160" w:line="259" w:lineRule="auto"/>
              <w:rPr>
                <w:rFonts w:ascii="Times New Roman" w:hAnsi="Times New Roman" w:cs="Times New Roman"/>
                <w:color w:val="4472C4" w:themeColor="accent1"/>
                <w:sz w:val="24"/>
                <w:szCs w:val="24"/>
                <w:lang w:val="en-GB"/>
              </w:rPr>
            </w:pPr>
            <w:r w:rsidRPr="714993E8">
              <w:rPr>
                <w:rFonts w:ascii="Times New Roman" w:hAnsi="Times New Roman" w:cs="Times New Roman"/>
                <w:sz w:val="24"/>
                <w:szCs w:val="24"/>
                <w:lang w:val="en-GB"/>
              </w:rPr>
              <w:t xml:space="preserve">In all components, we will start with online workshops. This format enables a broad participation at </w:t>
            </w:r>
            <w:r>
              <w:rPr>
                <w:rFonts w:ascii="Times New Roman" w:hAnsi="Times New Roman" w:cs="Times New Roman"/>
                <w:sz w:val="24"/>
                <w:szCs w:val="24"/>
                <w:lang w:val="en-GB"/>
              </w:rPr>
              <w:t xml:space="preserve">a </w:t>
            </w:r>
            <w:r w:rsidRPr="714993E8">
              <w:rPr>
                <w:rFonts w:ascii="Times New Roman" w:hAnsi="Times New Roman" w:cs="Times New Roman"/>
                <w:sz w:val="24"/>
                <w:szCs w:val="24"/>
                <w:lang w:val="en-GB"/>
              </w:rPr>
              <w:t>low</w:t>
            </w:r>
            <w:r>
              <w:rPr>
                <w:rFonts w:ascii="Times New Roman" w:hAnsi="Times New Roman" w:cs="Times New Roman"/>
                <w:sz w:val="24"/>
                <w:szCs w:val="24"/>
                <w:lang w:val="en-GB"/>
              </w:rPr>
              <w:t>er</w:t>
            </w:r>
            <w:r w:rsidRPr="714993E8">
              <w:rPr>
                <w:rFonts w:ascii="Times New Roman" w:hAnsi="Times New Roman" w:cs="Times New Roman"/>
                <w:sz w:val="24"/>
                <w:szCs w:val="24"/>
                <w:lang w:val="en-GB"/>
              </w:rPr>
              <w:t xml:space="preserve"> cost and enable exchange, </w:t>
            </w:r>
            <w:proofErr w:type="gramStart"/>
            <w:r w:rsidRPr="714993E8">
              <w:rPr>
                <w:rFonts w:ascii="Times New Roman" w:hAnsi="Times New Roman" w:cs="Times New Roman"/>
                <w:sz w:val="24"/>
                <w:szCs w:val="24"/>
                <w:lang w:val="en-GB"/>
              </w:rPr>
              <w:t>in order to</w:t>
            </w:r>
            <w:proofErr w:type="gramEnd"/>
            <w:r w:rsidRPr="714993E8">
              <w:rPr>
                <w:rFonts w:ascii="Times New Roman" w:hAnsi="Times New Roman" w:cs="Times New Roman"/>
                <w:sz w:val="24"/>
                <w:szCs w:val="24"/>
                <w:lang w:val="en-GB"/>
              </w:rPr>
              <w:t xml:space="preserve"> have a good basis for a more targeted exchange in more elaborate study trips or expert exchange in the following years. </w:t>
            </w:r>
          </w:p>
        </w:tc>
      </w:tr>
    </w:tbl>
    <w:p w14:paraId="5BB00547" w14:textId="77777777" w:rsidR="00B7770C" w:rsidRPr="00C13A74" w:rsidRDefault="00B7770C" w:rsidP="00B7770C">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9728"/>
      </w:tblGrid>
      <w:tr w:rsidR="00B7770C" w:rsidRPr="00A95E62" w14:paraId="4823C822" w14:textId="77777777" w:rsidTr="68B587D8">
        <w:tc>
          <w:tcPr>
            <w:tcW w:w="3823" w:type="dxa"/>
            <w:shd w:val="clear" w:color="auto" w:fill="F2F2F2" w:themeFill="background1" w:themeFillShade="F2"/>
          </w:tcPr>
          <w:p w14:paraId="0AC75155" w14:textId="77777777" w:rsidR="00B7770C" w:rsidRPr="00A95E62" w:rsidRDefault="00B7770C" w:rsidP="00074052">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1</w:t>
            </w:r>
            <w:r w:rsidRPr="00A95E62">
              <w:rPr>
                <w:rFonts w:ascii="Times New Roman" w:hAnsi="Times New Roman" w:cs="Times New Roman"/>
                <w:b/>
                <w:bCs/>
                <w:sz w:val="24"/>
                <w:szCs w:val="24"/>
                <w:lang w:val="en-GB"/>
              </w:rPr>
              <w:t>:</w:t>
            </w:r>
          </w:p>
        </w:tc>
        <w:tc>
          <w:tcPr>
            <w:tcW w:w="9728" w:type="dxa"/>
            <w:shd w:val="clear" w:color="auto" w:fill="F2F2F2" w:themeFill="background1" w:themeFillShade="F2"/>
          </w:tcPr>
          <w:p w14:paraId="1B87E9DF" w14:textId="77777777" w:rsidR="00B7770C" w:rsidRPr="00A95E62" w:rsidRDefault="00B7770C" w:rsidP="00074052">
            <w:pPr>
              <w:rPr>
                <w:rFonts w:ascii="Times New Roman" w:hAnsi="Times New Roman" w:cs="Times New Roman"/>
                <w:b/>
                <w:bCs/>
                <w:sz w:val="24"/>
                <w:szCs w:val="24"/>
                <w:lang w:val="en-GB"/>
              </w:rPr>
            </w:pPr>
            <w:r w:rsidRPr="008F13EE">
              <w:rPr>
                <w:rFonts w:ascii="Times New Roman" w:hAnsi="Times New Roman" w:cs="Times New Roman"/>
                <w:b/>
                <w:bCs/>
                <w:sz w:val="24"/>
                <w:szCs w:val="24"/>
                <w:lang w:val="en-GB"/>
              </w:rPr>
              <w:t>Cultural and linguistic integration</w:t>
            </w:r>
          </w:p>
        </w:tc>
      </w:tr>
      <w:tr w:rsidR="00B7770C" w14:paraId="781C219C" w14:textId="77777777" w:rsidTr="68B587D8">
        <w:tc>
          <w:tcPr>
            <w:tcW w:w="3823" w:type="dxa"/>
          </w:tcPr>
          <w:p w14:paraId="1FC19C11" w14:textId="77777777" w:rsidR="00B7770C" w:rsidRPr="00EC3E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9728" w:type="dxa"/>
          </w:tcPr>
          <w:p w14:paraId="618CF83D" w14:textId="77777777" w:rsidR="00B7770C" w:rsidRPr="00DC231A" w:rsidRDefault="00B7770C" w:rsidP="00074052">
            <w:pPr>
              <w:rPr>
                <w:rFonts w:ascii="Times New Roman" w:hAnsi="Times New Roman" w:cs="Times New Roman"/>
                <w:sz w:val="24"/>
                <w:szCs w:val="24"/>
                <w:lang w:val="en-GB"/>
              </w:rPr>
            </w:pPr>
            <w:r w:rsidRPr="00DC231A">
              <w:rPr>
                <w:rFonts w:ascii="Times New Roman" w:hAnsi="Times New Roman" w:cs="Times New Roman"/>
                <w:sz w:val="24"/>
                <w:szCs w:val="24"/>
                <w:lang w:val="en-GB"/>
              </w:rPr>
              <w:t>Ministry of Culture</w:t>
            </w:r>
          </w:p>
        </w:tc>
      </w:tr>
      <w:tr w:rsidR="00B7770C" w14:paraId="624FF72D" w14:textId="77777777" w:rsidTr="68B587D8">
        <w:tc>
          <w:tcPr>
            <w:tcW w:w="3823" w:type="dxa"/>
          </w:tcPr>
          <w:p w14:paraId="6A425BA0" w14:textId="77777777" w:rsidR="00B7770C" w:rsidRDefault="00B7770C" w:rsidP="00074052">
            <w:pPr>
              <w:rPr>
                <w:rFonts w:ascii="Times New Roman" w:hAnsi="Times New Roman" w:cs="Times New Roman"/>
                <w:sz w:val="24"/>
                <w:szCs w:val="24"/>
                <w:lang w:val="en-GB"/>
              </w:rPr>
            </w:pPr>
            <w:bookmarkStart w:id="0" w:name="_Hlk201224125"/>
            <w:r>
              <w:rPr>
                <w:rFonts w:ascii="Times New Roman" w:hAnsi="Times New Roman" w:cs="Times New Roman"/>
                <w:sz w:val="24"/>
                <w:szCs w:val="24"/>
                <w:lang w:val="en-GB"/>
              </w:rPr>
              <w:t>Summary of the activities to be implemented during the period:</w:t>
            </w:r>
            <w:bookmarkEnd w:id="0"/>
          </w:p>
        </w:tc>
        <w:tc>
          <w:tcPr>
            <w:tcW w:w="9728" w:type="dxa"/>
          </w:tcPr>
          <w:p w14:paraId="0EC1F001" w14:textId="27A99563" w:rsidR="00B7770C" w:rsidRDefault="00B7770C" w:rsidP="00074052">
            <w:pPr>
              <w:spacing w:line="259" w:lineRule="auto"/>
              <w:rPr>
                <w:rFonts w:ascii="Times New Roman" w:hAnsi="Times New Roman" w:cs="Times New Roman"/>
                <w:sz w:val="24"/>
                <w:szCs w:val="24"/>
                <w:lang w:val="en-US"/>
              </w:rPr>
            </w:pPr>
            <w:r w:rsidRPr="714993E8">
              <w:rPr>
                <w:rFonts w:ascii="Times New Roman" w:hAnsi="Times New Roman" w:cs="Times New Roman"/>
                <w:sz w:val="24"/>
                <w:szCs w:val="24"/>
                <w:lang w:val="en-US"/>
              </w:rPr>
              <w:t>The first activities of this component aim at facilitating the ongoing work of the Integration Foundation (IF) as well as the National Library (</w:t>
            </w:r>
            <w:proofErr w:type="spellStart"/>
            <w:r w:rsidRPr="714993E8">
              <w:rPr>
                <w:rFonts w:ascii="Times New Roman" w:hAnsi="Times New Roman" w:cs="Times New Roman"/>
                <w:sz w:val="24"/>
                <w:szCs w:val="24"/>
                <w:lang w:val="en-US"/>
              </w:rPr>
              <w:t>RaRa</w:t>
            </w:r>
            <w:proofErr w:type="spellEnd"/>
            <w:r w:rsidRPr="714993E8">
              <w:rPr>
                <w:rFonts w:ascii="Times New Roman" w:hAnsi="Times New Roman" w:cs="Times New Roman"/>
                <w:sz w:val="24"/>
                <w:szCs w:val="24"/>
                <w:lang w:val="en-US"/>
              </w:rPr>
              <w:t>) in the domain of cultural and linguistic integration with online workshops on the specific topics identified together in the kick-off meeting.</w:t>
            </w:r>
            <w:r w:rsidR="00742F96">
              <w:rPr>
                <w:rFonts w:ascii="Times New Roman" w:hAnsi="Times New Roman" w:cs="Times New Roman"/>
                <w:sz w:val="24"/>
                <w:szCs w:val="24"/>
                <w:lang w:val="en-US"/>
              </w:rPr>
              <w:t xml:space="preserve"> </w:t>
            </w:r>
            <w:r w:rsidR="00742F96" w:rsidRPr="00742F96">
              <w:rPr>
                <w:rFonts w:ascii="Times New Roman" w:hAnsi="Times New Roman" w:cs="Times New Roman"/>
                <w:sz w:val="24"/>
                <w:szCs w:val="24"/>
                <w:highlight w:val="yellow"/>
                <w:lang w:val="en-US"/>
              </w:rPr>
              <w:t>They include several webinars and one kick off and planning workshop.</w:t>
            </w:r>
          </w:p>
          <w:p w14:paraId="412118E6" w14:textId="3A87EC7C" w:rsidR="00B7770C" w:rsidRPr="00157EA1" w:rsidRDefault="231E545D" w:rsidP="00B7770C">
            <w:pPr>
              <w:pStyle w:val="Listenabsatz"/>
              <w:numPr>
                <w:ilvl w:val="0"/>
                <w:numId w:val="4"/>
              </w:numPr>
              <w:textAlignment w:val="center"/>
              <w:rPr>
                <w:rFonts w:ascii="Times New Roman" w:hAnsi="Times New Roman" w:cs="Times New Roman"/>
                <w:sz w:val="24"/>
                <w:szCs w:val="24"/>
                <w:lang w:val="en-US"/>
              </w:rPr>
            </w:pPr>
            <w:r w:rsidRPr="30B7FEA7">
              <w:rPr>
                <w:rFonts w:ascii="Times New Roman" w:hAnsi="Times New Roman" w:cs="Times New Roman"/>
                <w:sz w:val="24"/>
                <w:szCs w:val="24"/>
                <w:lang w:val="en-US"/>
              </w:rPr>
              <w:t>The first workshop will provide a common frame for all stakeholders, providing theoretical insights, methods, and best practices on trans-cultural competencies.</w:t>
            </w:r>
            <w:r w:rsidR="00742F96">
              <w:rPr>
                <w:rFonts w:ascii="Times New Roman" w:hAnsi="Times New Roman" w:cs="Times New Roman"/>
                <w:sz w:val="24"/>
                <w:szCs w:val="24"/>
                <w:lang w:val="en-US"/>
              </w:rPr>
              <w:t xml:space="preserve"> (1.2)</w:t>
            </w:r>
          </w:p>
          <w:p w14:paraId="29E1BBA2" w14:textId="4E20E866" w:rsidR="30B7FEA7" w:rsidRDefault="4BDC29AD" w:rsidP="30B7FEA7">
            <w:pPr>
              <w:pStyle w:val="Listenabsatz"/>
              <w:numPr>
                <w:ilvl w:val="0"/>
                <w:numId w:val="4"/>
              </w:numPr>
              <w:rPr>
                <w:rFonts w:ascii="Times New Roman" w:hAnsi="Times New Roman" w:cs="Times New Roman"/>
                <w:sz w:val="24"/>
                <w:szCs w:val="24"/>
                <w:lang w:val="en-US"/>
              </w:rPr>
            </w:pPr>
            <w:r w:rsidRPr="68B587D8">
              <w:rPr>
                <w:rFonts w:ascii="Times New Roman" w:hAnsi="Times New Roman" w:cs="Times New Roman"/>
                <w:sz w:val="24"/>
                <w:szCs w:val="24"/>
                <w:lang w:val="en-US"/>
              </w:rPr>
              <w:lastRenderedPageBreak/>
              <w:t>The second workshop will feature experts of the National Library and its network as well as on Swiss libraries. They will focus on their experiences on integration and media literacy projects, especially targeting migrant adults, particularly those affected by misinformation and disinformation.</w:t>
            </w:r>
            <w:r w:rsidR="00742F96">
              <w:rPr>
                <w:rFonts w:ascii="Times New Roman" w:hAnsi="Times New Roman" w:cs="Times New Roman"/>
                <w:sz w:val="24"/>
                <w:szCs w:val="24"/>
                <w:lang w:val="en-US"/>
              </w:rPr>
              <w:t xml:space="preserve"> (1.3)</w:t>
            </w:r>
          </w:p>
          <w:p w14:paraId="2DC514C9" w14:textId="3403AE61" w:rsidR="00B7770C" w:rsidRPr="00157EA1" w:rsidRDefault="231E545D" w:rsidP="00B7770C">
            <w:pPr>
              <w:pStyle w:val="Listenabsatz"/>
              <w:numPr>
                <w:ilvl w:val="0"/>
                <w:numId w:val="4"/>
              </w:numPr>
              <w:textAlignment w:val="center"/>
              <w:rPr>
                <w:rFonts w:ascii="Times New Roman" w:hAnsi="Times New Roman" w:cs="Times New Roman"/>
                <w:sz w:val="24"/>
                <w:szCs w:val="24"/>
                <w:lang w:val="en-US"/>
              </w:rPr>
            </w:pPr>
            <w:r w:rsidRPr="68B587D8">
              <w:rPr>
                <w:rFonts w:ascii="Times New Roman" w:hAnsi="Times New Roman" w:cs="Times New Roman"/>
                <w:sz w:val="24"/>
                <w:szCs w:val="24"/>
                <w:lang w:val="en-US"/>
              </w:rPr>
              <w:t xml:space="preserve">The </w:t>
            </w:r>
            <w:r w:rsidR="7FD4CB9E" w:rsidRPr="68B587D8">
              <w:rPr>
                <w:rFonts w:ascii="Times New Roman" w:hAnsi="Times New Roman" w:cs="Times New Roman"/>
                <w:sz w:val="24"/>
                <w:szCs w:val="24"/>
                <w:lang w:val="en-US"/>
              </w:rPr>
              <w:t xml:space="preserve">third </w:t>
            </w:r>
            <w:r w:rsidRPr="68B587D8">
              <w:rPr>
                <w:rFonts w:ascii="Times New Roman" w:hAnsi="Times New Roman" w:cs="Times New Roman"/>
                <w:sz w:val="24"/>
                <w:szCs w:val="24"/>
                <w:lang w:val="en-US"/>
              </w:rPr>
              <w:t>workshop focuses on digital tools in multicultural contexts, highlighting Swiss experiences and best practices. It will address challenges by exploring our experiences and evaluating them critically, providing valuable first-hand insights for the stakeholders at and around IF.</w:t>
            </w:r>
            <w:r w:rsidR="00742F96">
              <w:rPr>
                <w:rFonts w:ascii="Times New Roman" w:hAnsi="Times New Roman" w:cs="Times New Roman"/>
                <w:sz w:val="24"/>
                <w:szCs w:val="24"/>
                <w:lang w:val="en-US"/>
              </w:rPr>
              <w:t xml:space="preserve"> (1.4)</w:t>
            </w:r>
          </w:p>
          <w:p w14:paraId="7CBB25B4" w14:textId="505C8607" w:rsidR="00B7770C" w:rsidRPr="00157EA1" w:rsidRDefault="00B7770C" w:rsidP="00B7770C">
            <w:pPr>
              <w:pStyle w:val="Listenabsatz"/>
              <w:numPr>
                <w:ilvl w:val="0"/>
                <w:numId w:val="4"/>
              </w:numPr>
              <w:textAlignment w:val="center"/>
              <w:rPr>
                <w:rFonts w:ascii="Times New Roman" w:hAnsi="Times New Roman" w:cs="Times New Roman"/>
                <w:sz w:val="24"/>
                <w:szCs w:val="24"/>
                <w:lang w:val="en-US"/>
              </w:rPr>
            </w:pPr>
            <w:r w:rsidRPr="68B587D8">
              <w:rPr>
                <w:rFonts w:ascii="Times New Roman" w:hAnsi="Times New Roman" w:cs="Times New Roman"/>
                <w:sz w:val="24"/>
                <w:szCs w:val="24"/>
                <w:lang w:val="en-US"/>
              </w:rPr>
              <w:t xml:space="preserve">The </w:t>
            </w:r>
            <w:r w:rsidR="141DC876" w:rsidRPr="68B587D8">
              <w:rPr>
                <w:rFonts w:ascii="Times New Roman" w:hAnsi="Times New Roman" w:cs="Times New Roman"/>
                <w:sz w:val="24"/>
                <w:szCs w:val="24"/>
                <w:lang w:val="en-US"/>
              </w:rPr>
              <w:t xml:space="preserve">fourth </w:t>
            </w:r>
            <w:r w:rsidRPr="68B587D8">
              <w:rPr>
                <w:rFonts w:ascii="Times New Roman" w:hAnsi="Times New Roman" w:cs="Times New Roman"/>
                <w:sz w:val="24"/>
                <w:szCs w:val="24"/>
                <w:lang w:val="en-US"/>
              </w:rPr>
              <w:t>workshop aligns with one of IF’s key priorities: establishing a voluntary system for integration, discussing best practices and challenges in a similar manner as in the second workshop.</w:t>
            </w:r>
            <w:r w:rsidR="00742F96">
              <w:rPr>
                <w:rFonts w:ascii="Times New Roman" w:hAnsi="Times New Roman" w:cs="Times New Roman"/>
                <w:sz w:val="24"/>
                <w:szCs w:val="24"/>
                <w:lang w:val="en-US"/>
              </w:rPr>
              <w:t xml:space="preserve"> (1.5)</w:t>
            </w:r>
          </w:p>
          <w:p w14:paraId="32A25D8E" w14:textId="57C84BF7" w:rsidR="00B7770C" w:rsidRPr="00157EA1" w:rsidRDefault="00B7770C" w:rsidP="00B7770C">
            <w:pPr>
              <w:pStyle w:val="Listenabsatz"/>
              <w:numPr>
                <w:ilvl w:val="0"/>
                <w:numId w:val="4"/>
              </w:numPr>
              <w:textAlignment w:val="center"/>
              <w:rPr>
                <w:rFonts w:ascii="Times New Roman" w:hAnsi="Times New Roman" w:cs="Times New Roman"/>
                <w:sz w:val="24"/>
                <w:szCs w:val="24"/>
                <w:lang w:val="en-US"/>
              </w:rPr>
            </w:pPr>
            <w:r w:rsidRPr="68B587D8">
              <w:rPr>
                <w:rFonts w:ascii="Times New Roman" w:hAnsi="Times New Roman" w:cs="Times New Roman"/>
                <w:sz w:val="24"/>
                <w:szCs w:val="24"/>
                <w:lang w:val="en-US"/>
              </w:rPr>
              <w:t>The f</w:t>
            </w:r>
            <w:r w:rsidR="3BA7898D" w:rsidRPr="68B587D8">
              <w:rPr>
                <w:rFonts w:ascii="Times New Roman" w:hAnsi="Times New Roman" w:cs="Times New Roman"/>
                <w:sz w:val="24"/>
                <w:szCs w:val="24"/>
                <w:lang w:val="en-US"/>
              </w:rPr>
              <w:t xml:space="preserve">ifth </w:t>
            </w:r>
            <w:r w:rsidRPr="68B587D8">
              <w:rPr>
                <w:rFonts w:ascii="Times New Roman" w:hAnsi="Times New Roman" w:cs="Times New Roman"/>
                <w:sz w:val="24"/>
                <w:szCs w:val="24"/>
                <w:lang w:val="en-US"/>
              </w:rPr>
              <w:t>workshop will establish a dialogue between IF and Swiss experts on peer-to-peer formats in (national) language learning.</w:t>
            </w:r>
            <w:r w:rsidR="00742F96">
              <w:rPr>
                <w:rFonts w:ascii="Times New Roman" w:hAnsi="Times New Roman" w:cs="Times New Roman"/>
                <w:sz w:val="24"/>
                <w:szCs w:val="24"/>
                <w:lang w:val="en-US"/>
              </w:rPr>
              <w:t xml:space="preserve"> (1.6)</w:t>
            </w:r>
          </w:p>
          <w:p w14:paraId="67CEBF52" w14:textId="33CD7799" w:rsidR="00B7770C" w:rsidRDefault="231E545D" w:rsidP="30B7FEA7">
            <w:pPr>
              <w:pStyle w:val="Listenabsatz"/>
              <w:numPr>
                <w:ilvl w:val="0"/>
                <w:numId w:val="4"/>
              </w:numPr>
              <w:spacing w:after="160" w:line="259" w:lineRule="auto"/>
              <w:textAlignment w:val="center"/>
              <w:rPr>
                <w:rFonts w:ascii="Times New Roman" w:hAnsi="Times New Roman" w:cs="Times New Roman"/>
                <w:sz w:val="24"/>
                <w:szCs w:val="24"/>
                <w:lang w:val="en-US"/>
              </w:rPr>
            </w:pPr>
            <w:r w:rsidRPr="30B7FEA7">
              <w:rPr>
                <w:rFonts w:ascii="Times New Roman" w:hAnsi="Times New Roman" w:cs="Times New Roman"/>
                <w:sz w:val="24"/>
                <w:szCs w:val="24"/>
                <w:lang w:val="en-US"/>
              </w:rPr>
              <w:t>IF outsources integration services throughout Estonia via tenders. Within the framework of the SSIP, they require insights on designing and tendering these services, understanding their life cycles, and exploring evaluation methods based on the experiences of Swiss partners, with a particular focus on best practices.</w:t>
            </w:r>
            <w:r w:rsidR="00742F96">
              <w:rPr>
                <w:rFonts w:ascii="Times New Roman" w:hAnsi="Times New Roman" w:cs="Times New Roman"/>
                <w:sz w:val="24"/>
                <w:szCs w:val="24"/>
                <w:lang w:val="en-US"/>
              </w:rPr>
              <w:t xml:space="preserve"> (1.7)</w:t>
            </w:r>
          </w:p>
          <w:p w14:paraId="0B9B5D1E" w14:textId="110F99D4" w:rsidR="004860B4" w:rsidRPr="004860B4" w:rsidRDefault="004860B4" w:rsidP="004860B4">
            <w:pPr>
              <w:pStyle w:val="Listenabsatz"/>
              <w:numPr>
                <w:ilvl w:val="0"/>
                <w:numId w:val="4"/>
              </w:numPr>
              <w:spacing w:after="160" w:line="259" w:lineRule="auto"/>
              <w:textAlignment w:val="center"/>
              <w:rPr>
                <w:rFonts w:ascii="Times New Roman" w:hAnsi="Times New Roman" w:cs="Times New Roman"/>
                <w:sz w:val="24"/>
                <w:szCs w:val="24"/>
                <w:lang w:val="en-GB"/>
              </w:rPr>
            </w:pPr>
            <w:r w:rsidRPr="004860B4">
              <w:rPr>
                <w:rFonts w:ascii="Times New Roman" w:hAnsi="Times New Roman" w:cs="Times New Roman"/>
                <w:sz w:val="24"/>
                <w:szCs w:val="24"/>
                <w:highlight w:val="yellow"/>
                <w:lang w:val="en-GB"/>
              </w:rPr>
              <w:t xml:space="preserve">The Swiss expert will participate in the Media Literacy Conference in Estonia, presenting Swiss and international </w:t>
            </w:r>
            <w:r w:rsidRPr="00742F96">
              <w:rPr>
                <w:rFonts w:ascii="Times New Roman" w:hAnsi="Times New Roman" w:cs="Times New Roman"/>
                <w:sz w:val="24"/>
                <w:szCs w:val="24"/>
                <w:highlight w:val="yellow"/>
                <w:lang w:val="en-GB"/>
              </w:rPr>
              <w:t>experience</w:t>
            </w:r>
            <w:r w:rsidR="00742F96" w:rsidRPr="00742F96">
              <w:rPr>
                <w:rFonts w:ascii="Times New Roman" w:hAnsi="Times New Roman" w:cs="Times New Roman"/>
                <w:sz w:val="24"/>
                <w:szCs w:val="24"/>
                <w:highlight w:val="yellow"/>
                <w:lang w:val="en-GB"/>
              </w:rPr>
              <w:t xml:space="preserve"> (1.9)</w:t>
            </w:r>
          </w:p>
        </w:tc>
      </w:tr>
    </w:tbl>
    <w:p w14:paraId="30CA6ACA" w14:textId="77777777" w:rsidR="00B7770C" w:rsidRDefault="00B7770C" w:rsidP="00B7770C"/>
    <w:tbl>
      <w:tblPr>
        <w:tblStyle w:val="Tabellenraster"/>
        <w:tblW w:w="139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0"/>
        <w:gridCol w:w="2396"/>
        <w:gridCol w:w="1740"/>
        <w:gridCol w:w="2238"/>
        <w:gridCol w:w="6810"/>
      </w:tblGrid>
      <w:tr w:rsidR="00B7770C" w14:paraId="3DA49897" w14:textId="77777777" w:rsidTr="69DD3F04">
        <w:trPr>
          <w:trHeight w:val="300"/>
        </w:trPr>
        <w:tc>
          <w:tcPr>
            <w:tcW w:w="810" w:type="dxa"/>
            <w:shd w:val="clear" w:color="auto" w:fill="auto"/>
          </w:tcPr>
          <w:p w14:paraId="606FA15F" w14:textId="77777777" w:rsidR="00B7770C" w:rsidRPr="00EC3E57" w:rsidRDefault="00B7770C" w:rsidP="00074052">
            <w:pPr>
              <w:rPr>
                <w:rFonts w:ascii="Times New Roman" w:hAnsi="Times New Roman" w:cs="Times New Roman"/>
                <w:sz w:val="24"/>
                <w:szCs w:val="24"/>
                <w:lang w:val="en-GB"/>
              </w:rPr>
            </w:pPr>
            <w:bookmarkStart w:id="1" w:name="_Hlk181028212"/>
            <w:r>
              <w:rPr>
                <w:rFonts w:ascii="Times New Roman" w:hAnsi="Times New Roman" w:cs="Times New Roman"/>
                <w:sz w:val="24"/>
                <w:szCs w:val="24"/>
                <w:lang w:val="en-GB"/>
              </w:rPr>
              <w:t>#</w:t>
            </w:r>
          </w:p>
        </w:tc>
        <w:tc>
          <w:tcPr>
            <w:tcW w:w="2396" w:type="dxa"/>
            <w:shd w:val="clear" w:color="auto" w:fill="auto"/>
          </w:tcPr>
          <w:p w14:paraId="358E991F" w14:textId="77777777" w:rsidR="00B7770C" w:rsidRPr="00EC3E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Activity</w:t>
            </w:r>
          </w:p>
        </w:tc>
        <w:tc>
          <w:tcPr>
            <w:tcW w:w="1740" w:type="dxa"/>
            <w:shd w:val="clear" w:color="auto" w:fill="auto"/>
          </w:tcPr>
          <w:p w14:paraId="3A950B69" w14:textId="77777777" w:rsidR="00B7770C" w:rsidRPr="00FF5398" w:rsidRDefault="00B7770C" w:rsidP="00074052">
            <w:pPr>
              <w:rPr>
                <w:rFonts w:ascii="Times New Roman" w:hAnsi="Times New Roman" w:cs="Times New Roman"/>
                <w:sz w:val="24"/>
                <w:szCs w:val="24"/>
                <w:lang w:val="en-GB"/>
              </w:rPr>
            </w:pPr>
            <w:r w:rsidRPr="00FF5398">
              <w:rPr>
                <w:rFonts w:ascii="Times New Roman" w:hAnsi="Times New Roman" w:cs="Times New Roman"/>
                <w:sz w:val="24"/>
                <w:szCs w:val="24"/>
                <w:lang w:val="en-GB"/>
              </w:rPr>
              <w:t>The general time frame of the activity</w:t>
            </w:r>
          </w:p>
        </w:tc>
        <w:tc>
          <w:tcPr>
            <w:tcW w:w="2238" w:type="dxa"/>
            <w:shd w:val="clear" w:color="auto" w:fill="auto"/>
          </w:tcPr>
          <w:p w14:paraId="02E38A1F" w14:textId="77777777" w:rsidR="00B7770C" w:rsidRPr="00DC231A" w:rsidRDefault="00B7770C" w:rsidP="00074052">
            <w:pPr>
              <w:rPr>
                <w:rFonts w:ascii="Times New Roman" w:hAnsi="Times New Roman" w:cs="Times New Roman"/>
                <w:sz w:val="24"/>
                <w:szCs w:val="24"/>
                <w:lang w:val="en-GB"/>
              </w:rPr>
            </w:pPr>
            <w:bookmarkStart w:id="2" w:name="_Hlk201224281"/>
            <w:r w:rsidRPr="004D6357">
              <w:rPr>
                <w:rFonts w:ascii="Times New Roman" w:hAnsi="Times New Roman" w:cs="Times New Roman"/>
                <w:sz w:val="24"/>
                <w:szCs w:val="24"/>
                <w:lang w:val="en-GB"/>
              </w:rPr>
              <w:t xml:space="preserve">Start </w:t>
            </w:r>
            <w:r>
              <w:rPr>
                <w:rFonts w:ascii="Times New Roman" w:hAnsi="Times New Roman" w:cs="Times New Roman"/>
                <w:sz w:val="24"/>
                <w:szCs w:val="24"/>
                <w:lang w:val="en-GB"/>
              </w:rPr>
              <w:t xml:space="preserve">date </w:t>
            </w:r>
            <w:r w:rsidRPr="004D6357">
              <w:rPr>
                <w:rFonts w:ascii="Times New Roman" w:hAnsi="Times New Roman" w:cs="Times New Roman"/>
                <w:sz w:val="24"/>
                <w:szCs w:val="24"/>
                <w:lang w:val="en-GB"/>
              </w:rPr>
              <w:t>and end date</w:t>
            </w:r>
            <w:r>
              <w:rPr>
                <w:rFonts w:ascii="Times New Roman" w:hAnsi="Times New Roman" w:cs="Times New Roman"/>
                <w:sz w:val="24"/>
                <w:szCs w:val="24"/>
                <w:lang w:val="en-GB"/>
              </w:rPr>
              <w:t xml:space="preserve"> of the activity </w:t>
            </w:r>
            <w:r w:rsidRPr="004D6357">
              <w:rPr>
                <w:rFonts w:ascii="Times New Roman" w:hAnsi="Times New Roman" w:cs="Times New Roman"/>
                <w:sz w:val="24"/>
                <w:szCs w:val="24"/>
                <w:lang w:val="en-GB"/>
              </w:rPr>
              <w:t>during the period</w:t>
            </w:r>
            <w:bookmarkEnd w:id="2"/>
          </w:p>
        </w:tc>
        <w:tc>
          <w:tcPr>
            <w:tcW w:w="6810" w:type="dxa"/>
          </w:tcPr>
          <w:p w14:paraId="6E368BF8" w14:textId="77777777" w:rsidR="00B7770C" w:rsidRPr="004D63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Remarks</w:t>
            </w:r>
          </w:p>
        </w:tc>
      </w:tr>
      <w:tr w:rsidR="00B7770C" w14:paraId="697F0DD0" w14:textId="77777777" w:rsidTr="69DD3F04">
        <w:trPr>
          <w:trHeight w:val="300"/>
        </w:trPr>
        <w:tc>
          <w:tcPr>
            <w:tcW w:w="810" w:type="dxa"/>
            <w:shd w:val="clear" w:color="auto" w:fill="auto"/>
          </w:tcPr>
          <w:p w14:paraId="6E7EAE32" w14:textId="77777777"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1.1</w:t>
            </w:r>
          </w:p>
        </w:tc>
        <w:tc>
          <w:tcPr>
            <w:tcW w:w="2396" w:type="dxa"/>
            <w:shd w:val="clear" w:color="auto" w:fill="auto"/>
          </w:tcPr>
          <w:p w14:paraId="0CEDB019" w14:textId="77777777" w:rsidR="00B7770C" w:rsidRPr="006F383F" w:rsidRDefault="00B7770C" w:rsidP="00074052">
            <w:pPr>
              <w:rPr>
                <w:rFonts w:ascii="Times New Roman" w:hAnsi="Times New Roman" w:cs="Times New Roman"/>
                <w:b/>
                <w:bCs/>
                <w:sz w:val="24"/>
                <w:szCs w:val="24"/>
                <w:lang w:val="en-GB"/>
              </w:rPr>
            </w:pPr>
            <w:r w:rsidRPr="006F383F">
              <w:rPr>
                <w:rFonts w:ascii="Times New Roman" w:hAnsi="Times New Roman" w:cs="Times New Roman"/>
                <w:b/>
                <w:bCs/>
                <w:sz w:val="24"/>
                <w:szCs w:val="24"/>
              </w:rPr>
              <w:t xml:space="preserve">Kick-off workshop with Swiss Partner and Estonian </w:t>
            </w:r>
          </w:p>
        </w:tc>
        <w:tc>
          <w:tcPr>
            <w:tcW w:w="1740" w:type="dxa"/>
            <w:shd w:val="clear" w:color="auto" w:fill="auto"/>
          </w:tcPr>
          <w:p w14:paraId="15897358" w14:textId="77777777" w:rsidR="00B7770C" w:rsidRPr="00A577A4" w:rsidRDefault="00B7770C" w:rsidP="00074052">
            <w:pPr>
              <w:rPr>
                <w:rFonts w:ascii="Times New Roman" w:hAnsi="Times New Roman" w:cs="Times New Roman"/>
                <w:sz w:val="24"/>
                <w:szCs w:val="24"/>
                <w:lang w:val="en-GB"/>
              </w:rPr>
            </w:pPr>
            <w:r w:rsidRPr="00157EA1">
              <w:rPr>
                <w:rFonts w:ascii="Times New Roman" w:hAnsi="Times New Roman" w:cs="Times New Roman"/>
                <w:sz w:val="24"/>
                <w:szCs w:val="24"/>
                <w:lang w:val="en-GB"/>
              </w:rPr>
              <w:t>1,5 hrs</w:t>
            </w:r>
          </w:p>
        </w:tc>
        <w:tc>
          <w:tcPr>
            <w:tcW w:w="2238" w:type="dxa"/>
            <w:shd w:val="clear" w:color="auto" w:fill="auto"/>
          </w:tcPr>
          <w:p w14:paraId="551ABCA7" w14:textId="77777777" w:rsidR="00B7770C" w:rsidRPr="00A577A4"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2</w:t>
            </w:r>
            <w:r w:rsidRPr="714993E8">
              <w:rPr>
                <w:rFonts w:ascii="Times New Roman" w:hAnsi="Times New Roman" w:cs="Times New Roman"/>
                <w:sz w:val="24"/>
                <w:szCs w:val="24"/>
                <w:vertAlign w:val="superscript"/>
                <w:lang w:val="en-GB"/>
              </w:rPr>
              <w:t>nd</w:t>
            </w:r>
            <w:r w:rsidRPr="714993E8">
              <w:rPr>
                <w:rFonts w:ascii="Times New Roman" w:hAnsi="Times New Roman" w:cs="Times New Roman"/>
                <w:sz w:val="24"/>
                <w:szCs w:val="24"/>
                <w:lang w:val="en-GB"/>
              </w:rPr>
              <w:t xml:space="preserve"> October 2024</w:t>
            </w:r>
          </w:p>
        </w:tc>
        <w:tc>
          <w:tcPr>
            <w:tcW w:w="6810" w:type="dxa"/>
          </w:tcPr>
          <w:p w14:paraId="7DC429A8" w14:textId="77777777" w:rsidR="00B7770C" w:rsidRPr="00A577A4" w:rsidRDefault="00B7770C" w:rsidP="00074052">
            <w:pPr>
              <w:rPr>
                <w:rFonts w:ascii="Times New Roman" w:hAnsi="Times New Roman" w:cs="Times New Roman"/>
                <w:i/>
                <w:iCs/>
                <w:sz w:val="24"/>
                <w:szCs w:val="24"/>
                <w:lang w:val="en-GB"/>
              </w:rPr>
            </w:pPr>
            <w:r w:rsidRPr="00157EA1">
              <w:rPr>
                <w:rFonts w:ascii="Times New Roman" w:hAnsi="Times New Roman" w:cs="Times New Roman"/>
                <w:sz w:val="24"/>
                <w:szCs w:val="24"/>
                <w:lang w:val="en-US"/>
              </w:rPr>
              <w:t xml:space="preserve">Workshop preparation and development of Action Plan by Prof. Dr. Eveline Amman Dula and Aron </w:t>
            </w:r>
            <w:proofErr w:type="spellStart"/>
            <w:r w:rsidRPr="00157EA1">
              <w:rPr>
                <w:rFonts w:ascii="Times New Roman" w:hAnsi="Times New Roman" w:cs="Times New Roman"/>
                <w:sz w:val="24"/>
                <w:szCs w:val="24"/>
                <w:lang w:val="en-US"/>
              </w:rPr>
              <w:t>Korozs</w:t>
            </w:r>
            <w:proofErr w:type="spellEnd"/>
          </w:p>
        </w:tc>
      </w:tr>
      <w:tr w:rsidR="00B7770C" w14:paraId="256055DE" w14:textId="77777777" w:rsidTr="69DD3F04">
        <w:trPr>
          <w:trHeight w:val="300"/>
        </w:trPr>
        <w:tc>
          <w:tcPr>
            <w:tcW w:w="810" w:type="dxa"/>
            <w:shd w:val="clear" w:color="auto" w:fill="auto"/>
          </w:tcPr>
          <w:p w14:paraId="4A41C119" w14:textId="77777777"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1.2</w:t>
            </w:r>
          </w:p>
        </w:tc>
        <w:tc>
          <w:tcPr>
            <w:tcW w:w="2396" w:type="dxa"/>
            <w:shd w:val="clear" w:color="auto" w:fill="auto"/>
          </w:tcPr>
          <w:p w14:paraId="5799C26F"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b/>
                <w:bCs/>
                <w:sz w:val="24"/>
                <w:szCs w:val="24"/>
              </w:rPr>
              <w:t>Trans-Cultural Competencies:</w:t>
            </w:r>
            <w:r w:rsidRPr="714993E8">
              <w:rPr>
                <w:rFonts w:ascii="Times New Roman" w:hAnsi="Times New Roman" w:cs="Times New Roman"/>
                <w:sz w:val="24"/>
                <w:szCs w:val="24"/>
              </w:rPr>
              <w:t xml:space="preserve"> Theoretical Insights and Best Practices</w:t>
            </w:r>
          </w:p>
        </w:tc>
        <w:tc>
          <w:tcPr>
            <w:tcW w:w="1740" w:type="dxa"/>
            <w:shd w:val="clear" w:color="auto" w:fill="auto"/>
          </w:tcPr>
          <w:p w14:paraId="40C4FACF" w14:textId="65023794"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5FD6B2E9" w14:textId="77777777"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Second Half of January 2025</w:t>
            </w:r>
          </w:p>
        </w:tc>
        <w:tc>
          <w:tcPr>
            <w:tcW w:w="6810" w:type="dxa"/>
          </w:tcPr>
          <w:p w14:paraId="4A9A7B12" w14:textId="77777777" w:rsidR="00B7770C" w:rsidRPr="00DC231A"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Expertise of the Institute for Social and Cultural Diversity</w:t>
            </w:r>
          </w:p>
          <w:p w14:paraId="237046FE" w14:textId="77777777" w:rsidR="00B7770C" w:rsidRPr="00DC231A" w:rsidRDefault="00B7770C" w:rsidP="00074052">
            <w:pPr>
              <w:rPr>
                <w:rFonts w:ascii="Times New Roman" w:hAnsi="Times New Roman" w:cs="Times New Roman"/>
                <w:sz w:val="24"/>
                <w:szCs w:val="24"/>
                <w:lang w:val="en-US"/>
              </w:rPr>
            </w:pPr>
            <w:r w:rsidRPr="00157EA1">
              <w:rPr>
                <w:rFonts w:ascii="Times New Roman" w:hAnsi="Times New Roman" w:cs="Times New Roman"/>
                <w:sz w:val="24"/>
                <w:szCs w:val="24"/>
                <w:lang w:val="en-US"/>
              </w:rPr>
              <w:t>Prof. Dr.</w:t>
            </w:r>
            <w:r>
              <w:rPr>
                <w:rFonts w:ascii="Times New Roman" w:hAnsi="Times New Roman" w:cs="Times New Roman"/>
                <w:sz w:val="24"/>
                <w:szCs w:val="24"/>
                <w:lang w:val="en-US"/>
              </w:rPr>
              <w:t xml:space="preserve"> </w:t>
            </w:r>
            <w:r w:rsidRPr="002C240D">
              <w:rPr>
                <w:rFonts w:ascii="Times New Roman" w:hAnsi="Times New Roman" w:cs="Times New Roman"/>
                <w:sz w:val="24"/>
                <w:szCs w:val="24"/>
                <w:lang w:val="en-US"/>
              </w:rPr>
              <w:t xml:space="preserve">Eveline Ammann Dula &amp; Aron </w:t>
            </w:r>
            <w:proofErr w:type="spellStart"/>
            <w:r w:rsidRPr="002C240D">
              <w:rPr>
                <w:rFonts w:ascii="Times New Roman" w:hAnsi="Times New Roman" w:cs="Times New Roman"/>
                <w:sz w:val="24"/>
                <w:szCs w:val="24"/>
                <w:lang w:val="en-US"/>
              </w:rPr>
              <w:t>Korozs</w:t>
            </w:r>
            <w:proofErr w:type="spellEnd"/>
          </w:p>
        </w:tc>
      </w:tr>
      <w:tr w:rsidR="001E50FB" w14:paraId="51E76C7A" w14:textId="77777777" w:rsidTr="69DD3F04">
        <w:trPr>
          <w:trHeight w:val="300"/>
        </w:trPr>
        <w:tc>
          <w:tcPr>
            <w:tcW w:w="810" w:type="dxa"/>
            <w:shd w:val="clear" w:color="auto" w:fill="auto"/>
          </w:tcPr>
          <w:p w14:paraId="0692E819" w14:textId="221B97BA" w:rsidR="001E50FB" w:rsidRPr="714993E8" w:rsidRDefault="001E50FB" w:rsidP="001E50FB">
            <w:pPr>
              <w:rPr>
                <w:rFonts w:ascii="Times New Roman" w:hAnsi="Times New Roman" w:cs="Times New Roman"/>
                <w:sz w:val="24"/>
                <w:szCs w:val="24"/>
                <w:lang w:val="en-GB"/>
              </w:rPr>
            </w:pPr>
            <w:r w:rsidRPr="714993E8">
              <w:rPr>
                <w:rFonts w:ascii="Times New Roman" w:hAnsi="Times New Roman" w:cs="Times New Roman"/>
                <w:sz w:val="24"/>
                <w:szCs w:val="24"/>
                <w:lang w:val="en-GB"/>
              </w:rPr>
              <w:lastRenderedPageBreak/>
              <w:t>1.</w:t>
            </w:r>
            <w:r>
              <w:rPr>
                <w:rFonts w:ascii="Times New Roman" w:hAnsi="Times New Roman" w:cs="Times New Roman"/>
                <w:sz w:val="24"/>
                <w:szCs w:val="24"/>
                <w:lang w:val="en-GB"/>
              </w:rPr>
              <w:t>3</w:t>
            </w:r>
          </w:p>
        </w:tc>
        <w:tc>
          <w:tcPr>
            <w:tcW w:w="2396" w:type="dxa"/>
            <w:shd w:val="clear" w:color="auto" w:fill="auto"/>
          </w:tcPr>
          <w:p w14:paraId="4CDECCD7" w14:textId="7252A4E4" w:rsidR="001E50FB" w:rsidRPr="714993E8" w:rsidRDefault="001E50FB" w:rsidP="001E50FB">
            <w:pPr>
              <w:shd w:val="clear" w:color="auto" w:fill="FFFFFF" w:themeFill="background1"/>
              <w:spacing w:before="100" w:beforeAutospacing="1" w:after="100" w:afterAutospacing="1"/>
              <w:rPr>
                <w:rFonts w:ascii="Times New Roman" w:hAnsi="Times New Roman" w:cs="Times New Roman"/>
                <w:b/>
                <w:bCs/>
                <w:sz w:val="24"/>
                <w:szCs w:val="24"/>
              </w:rPr>
            </w:pPr>
            <w:r w:rsidRPr="006F383F">
              <w:rPr>
                <w:rFonts w:ascii="Times New Roman" w:hAnsi="Times New Roman" w:cs="Times New Roman"/>
                <w:b/>
                <w:bCs/>
                <w:sz w:val="24"/>
                <w:szCs w:val="24"/>
              </w:rPr>
              <w:t>I</w:t>
            </w:r>
            <w:r w:rsidRPr="714993E8">
              <w:rPr>
                <w:rFonts w:ascii="Times New Roman" w:hAnsi="Times New Roman" w:cs="Times New Roman"/>
                <w:b/>
                <w:bCs/>
                <w:sz w:val="24"/>
                <w:szCs w:val="24"/>
              </w:rPr>
              <w:t>ntegration, Libraries, Media Literacy:</w:t>
            </w:r>
            <w:r w:rsidRPr="714993E8">
              <w:rPr>
                <w:rFonts w:ascii="Times New Roman" w:hAnsi="Times New Roman" w:cs="Times New Roman"/>
                <w:sz w:val="24"/>
                <w:szCs w:val="24"/>
              </w:rPr>
              <w:t xml:space="preserve"> Experiences from Swiss Libraries</w:t>
            </w:r>
          </w:p>
        </w:tc>
        <w:tc>
          <w:tcPr>
            <w:tcW w:w="1740" w:type="dxa"/>
            <w:shd w:val="clear" w:color="auto" w:fill="auto"/>
          </w:tcPr>
          <w:p w14:paraId="1A653211" w14:textId="678CB8BC" w:rsidR="001E50FB" w:rsidRDefault="001E50FB" w:rsidP="001E50FB">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238" w:type="dxa"/>
            <w:shd w:val="clear" w:color="auto" w:fill="auto"/>
          </w:tcPr>
          <w:p w14:paraId="373E8779" w14:textId="08398D61" w:rsidR="001E50FB" w:rsidRDefault="001E50FB" w:rsidP="001E50FB">
            <w:pPr>
              <w:rPr>
                <w:rFonts w:ascii="Times New Roman" w:hAnsi="Times New Roman" w:cs="Times New Roman"/>
                <w:sz w:val="24"/>
                <w:szCs w:val="24"/>
                <w:lang w:val="en-GB"/>
              </w:rPr>
            </w:pPr>
            <w:r>
              <w:rPr>
                <w:rFonts w:ascii="Times New Roman" w:hAnsi="Times New Roman" w:cs="Times New Roman"/>
                <w:sz w:val="24"/>
                <w:szCs w:val="24"/>
                <w:lang w:val="en-GB"/>
              </w:rPr>
              <w:t>February 2025</w:t>
            </w:r>
          </w:p>
        </w:tc>
        <w:tc>
          <w:tcPr>
            <w:tcW w:w="6810" w:type="dxa"/>
          </w:tcPr>
          <w:p w14:paraId="74E009DD" w14:textId="0C3F9337" w:rsidR="001E50FB" w:rsidRPr="002C240D" w:rsidRDefault="001E50FB" w:rsidP="001E50FB">
            <w:pPr>
              <w:rPr>
                <w:rFonts w:ascii="Times New Roman" w:hAnsi="Times New Roman" w:cs="Times New Roman"/>
                <w:sz w:val="24"/>
                <w:szCs w:val="24"/>
                <w:lang w:val="en-US"/>
              </w:rPr>
            </w:pPr>
            <w:r w:rsidRPr="002C240D">
              <w:rPr>
                <w:rFonts w:ascii="Times New Roman" w:hAnsi="Times New Roman" w:cs="Times New Roman"/>
                <w:sz w:val="24"/>
                <w:szCs w:val="24"/>
                <w:lang w:val="en-US"/>
              </w:rPr>
              <w:t xml:space="preserve">Workshop with experts from the field: </w:t>
            </w:r>
            <w:proofErr w:type="spellStart"/>
            <w:r w:rsidRPr="002C240D">
              <w:rPr>
                <w:rFonts w:ascii="Times New Roman" w:hAnsi="Times New Roman" w:cs="Times New Roman"/>
                <w:sz w:val="24"/>
                <w:szCs w:val="24"/>
                <w:lang w:val="en-US"/>
              </w:rPr>
              <w:t>Multimondo</w:t>
            </w:r>
            <w:proofErr w:type="spellEnd"/>
            <w:r w:rsidRPr="002C240D">
              <w:rPr>
                <w:rFonts w:ascii="Times New Roman" w:hAnsi="Times New Roman" w:cs="Times New Roman"/>
                <w:sz w:val="24"/>
                <w:szCs w:val="24"/>
                <w:lang w:val="en-US"/>
              </w:rPr>
              <w:t xml:space="preserve"> or </w:t>
            </w:r>
            <w:proofErr w:type="spellStart"/>
            <w:r w:rsidRPr="002C240D">
              <w:rPr>
                <w:rFonts w:ascii="Times New Roman" w:hAnsi="Times New Roman" w:cs="Times New Roman"/>
                <w:sz w:val="24"/>
                <w:szCs w:val="24"/>
                <w:lang w:val="en-US"/>
              </w:rPr>
              <w:t>Livrechange</w:t>
            </w:r>
            <w:proofErr w:type="spellEnd"/>
          </w:p>
        </w:tc>
      </w:tr>
      <w:tr w:rsidR="00B7770C" w14:paraId="13C7BE64" w14:textId="77777777" w:rsidTr="69DD3F04">
        <w:trPr>
          <w:trHeight w:val="300"/>
        </w:trPr>
        <w:tc>
          <w:tcPr>
            <w:tcW w:w="810" w:type="dxa"/>
            <w:shd w:val="clear" w:color="auto" w:fill="auto"/>
          </w:tcPr>
          <w:p w14:paraId="7BCAE615" w14:textId="500CF9A6"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4</w:t>
            </w:r>
          </w:p>
        </w:tc>
        <w:tc>
          <w:tcPr>
            <w:tcW w:w="2396" w:type="dxa"/>
            <w:shd w:val="clear" w:color="auto" w:fill="auto"/>
          </w:tcPr>
          <w:p w14:paraId="31E9BBED"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b/>
                <w:bCs/>
                <w:sz w:val="24"/>
                <w:szCs w:val="24"/>
              </w:rPr>
              <w:t>Digital Tools for Integration for</w:t>
            </w:r>
            <w:r w:rsidRPr="714993E8">
              <w:rPr>
                <w:rFonts w:ascii="Times New Roman" w:hAnsi="Times New Roman" w:cs="Times New Roman"/>
                <w:sz w:val="24"/>
                <w:szCs w:val="24"/>
              </w:rPr>
              <w:t xml:space="preserve"> Multicultural Contexts: Swiss Experiences and Challenges</w:t>
            </w:r>
          </w:p>
        </w:tc>
        <w:tc>
          <w:tcPr>
            <w:tcW w:w="1740" w:type="dxa"/>
            <w:shd w:val="clear" w:color="auto" w:fill="auto"/>
          </w:tcPr>
          <w:p w14:paraId="6EDB3628" w14:textId="4F2BF0DA"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6AB98C2C" w14:textId="0C248FF5"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February 2025</w:t>
            </w:r>
            <w:r w:rsidR="001E50FB">
              <w:rPr>
                <w:rFonts w:ascii="Times New Roman" w:hAnsi="Times New Roman" w:cs="Times New Roman"/>
                <w:sz w:val="24"/>
                <w:szCs w:val="24"/>
                <w:lang w:val="en-GB"/>
              </w:rPr>
              <w:t>/March 2025</w:t>
            </w:r>
          </w:p>
        </w:tc>
        <w:tc>
          <w:tcPr>
            <w:tcW w:w="6810" w:type="dxa"/>
          </w:tcPr>
          <w:p w14:paraId="6B4366B3"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Workshop with experts from the field using digital tools for integration: Swiss Red Cross</w:t>
            </w:r>
          </w:p>
        </w:tc>
      </w:tr>
      <w:tr w:rsidR="00B7770C" w14:paraId="0FB3157B" w14:textId="77777777" w:rsidTr="69DD3F04">
        <w:trPr>
          <w:trHeight w:val="300"/>
        </w:trPr>
        <w:tc>
          <w:tcPr>
            <w:tcW w:w="810" w:type="dxa"/>
            <w:shd w:val="clear" w:color="auto" w:fill="auto"/>
          </w:tcPr>
          <w:p w14:paraId="70DFC264" w14:textId="2FEFF707"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5</w:t>
            </w:r>
          </w:p>
        </w:tc>
        <w:tc>
          <w:tcPr>
            <w:tcW w:w="2396" w:type="dxa"/>
            <w:shd w:val="clear" w:color="auto" w:fill="auto"/>
          </w:tcPr>
          <w:p w14:paraId="53315BC8"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sz w:val="24"/>
                <w:szCs w:val="24"/>
              </w:rPr>
              <w:t xml:space="preserve">Establishing and </w:t>
            </w:r>
            <w:r w:rsidRPr="714993E8">
              <w:rPr>
                <w:rFonts w:ascii="Times New Roman" w:hAnsi="Times New Roman" w:cs="Times New Roman"/>
                <w:b/>
                <w:bCs/>
                <w:sz w:val="24"/>
                <w:szCs w:val="24"/>
              </w:rPr>
              <w:t>Managing a System of Volunteers</w:t>
            </w:r>
            <w:r w:rsidRPr="714993E8">
              <w:rPr>
                <w:rFonts w:ascii="Times New Roman" w:hAnsi="Times New Roman" w:cs="Times New Roman"/>
                <w:sz w:val="24"/>
                <w:szCs w:val="24"/>
              </w:rPr>
              <w:t>: Best Practices and Challenges from a Swiss Perspective</w:t>
            </w:r>
          </w:p>
        </w:tc>
        <w:tc>
          <w:tcPr>
            <w:tcW w:w="1740" w:type="dxa"/>
            <w:shd w:val="clear" w:color="auto" w:fill="auto"/>
          </w:tcPr>
          <w:p w14:paraId="279ADF66" w14:textId="1923A430"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7B791A6D" w14:textId="77777777"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March 2025</w:t>
            </w:r>
          </w:p>
        </w:tc>
        <w:tc>
          <w:tcPr>
            <w:tcW w:w="6810" w:type="dxa"/>
          </w:tcPr>
          <w:p w14:paraId="6FF7C7A6"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 xml:space="preserve">Workshop with experts from the field, working with volunteers for facilitating integration: HEKS </w:t>
            </w:r>
          </w:p>
        </w:tc>
      </w:tr>
      <w:tr w:rsidR="00B7770C" w14:paraId="68C77D6F" w14:textId="77777777" w:rsidTr="69DD3F04">
        <w:trPr>
          <w:trHeight w:val="300"/>
        </w:trPr>
        <w:tc>
          <w:tcPr>
            <w:tcW w:w="810" w:type="dxa"/>
            <w:shd w:val="clear" w:color="auto" w:fill="auto"/>
          </w:tcPr>
          <w:p w14:paraId="644BD1FE" w14:textId="15E4B4B5"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6</w:t>
            </w:r>
          </w:p>
        </w:tc>
        <w:tc>
          <w:tcPr>
            <w:tcW w:w="2396" w:type="dxa"/>
            <w:shd w:val="clear" w:color="auto" w:fill="auto"/>
          </w:tcPr>
          <w:p w14:paraId="4BC3F3F6"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sz w:val="24"/>
                <w:szCs w:val="24"/>
              </w:rPr>
              <w:t>P</w:t>
            </w:r>
            <w:r w:rsidRPr="714993E8">
              <w:rPr>
                <w:rFonts w:ascii="Times New Roman" w:hAnsi="Times New Roman" w:cs="Times New Roman"/>
                <w:b/>
                <w:bCs/>
                <w:sz w:val="24"/>
                <w:szCs w:val="24"/>
              </w:rPr>
              <w:t>eer-to-Peer Language Learning:</w:t>
            </w:r>
            <w:r w:rsidRPr="714993E8">
              <w:rPr>
                <w:rFonts w:ascii="Times New Roman" w:hAnsi="Times New Roman" w:cs="Times New Roman"/>
                <w:sz w:val="24"/>
                <w:szCs w:val="24"/>
              </w:rPr>
              <w:t xml:space="preserve"> Insights from Swiss Experts</w:t>
            </w:r>
          </w:p>
        </w:tc>
        <w:tc>
          <w:tcPr>
            <w:tcW w:w="1740" w:type="dxa"/>
            <w:shd w:val="clear" w:color="auto" w:fill="auto"/>
          </w:tcPr>
          <w:p w14:paraId="3772F36B" w14:textId="6A55F091"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4FF11B8C" w14:textId="77777777"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April 2025</w:t>
            </w:r>
          </w:p>
        </w:tc>
        <w:tc>
          <w:tcPr>
            <w:tcW w:w="6810" w:type="dxa"/>
          </w:tcPr>
          <w:p w14:paraId="6FBAB53B"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Workshop with experts from the field, using peer-to-peer learning (</w:t>
            </w:r>
            <w:proofErr w:type="spellStart"/>
            <w:r w:rsidRPr="002C240D">
              <w:rPr>
                <w:rFonts w:ascii="Times New Roman" w:hAnsi="Times New Roman" w:cs="Times New Roman"/>
                <w:sz w:val="24"/>
                <w:szCs w:val="24"/>
                <w:lang w:val="en-US"/>
              </w:rPr>
              <w:t>FemmesTisch</w:t>
            </w:r>
            <w:proofErr w:type="spellEnd"/>
            <w:r w:rsidRPr="002C240D">
              <w:rPr>
                <w:rFonts w:ascii="Times New Roman" w:hAnsi="Times New Roman" w:cs="Times New Roman"/>
                <w:sz w:val="24"/>
                <w:szCs w:val="24"/>
                <w:lang w:val="en-US"/>
              </w:rPr>
              <w:t>/</w:t>
            </w:r>
            <w:proofErr w:type="spellStart"/>
            <w:r w:rsidRPr="002C240D">
              <w:rPr>
                <w:rFonts w:ascii="Times New Roman" w:hAnsi="Times New Roman" w:cs="Times New Roman"/>
                <w:sz w:val="24"/>
                <w:szCs w:val="24"/>
                <w:lang w:val="en-US"/>
              </w:rPr>
              <w:t>Männertisch</w:t>
            </w:r>
            <w:proofErr w:type="spellEnd"/>
            <w:r w:rsidRPr="002C240D">
              <w:rPr>
                <w:rFonts w:ascii="Times New Roman" w:hAnsi="Times New Roman" w:cs="Times New Roman"/>
                <w:sz w:val="24"/>
                <w:szCs w:val="24"/>
                <w:lang w:val="en-US"/>
              </w:rPr>
              <w:t xml:space="preserve"> or </w:t>
            </w:r>
            <w:proofErr w:type="spellStart"/>
            <w:r w:rsidRPr="002C240D">
              <w:rPr>
                <w:rFonts w:ascii="Times New Roman" w:hAnsi="Times New Roman" w:cs="Times New Roman"/>
                <w:sz w:val="24"/>
                <w:szCs w:val="24"/>
                <w:lang w:val="en-US"/>
              </w:rPr>
              <w:t>Primano</w:t>
            </w:r>
            <w:proofErr w:type="spellEnd"/>
            <w:r w:rsidRPr="002C240D">
              <w:rPr>
                <w:rFonts w:ascii="Times New Roman" w:hAnsi="Times New Roman" w:cs="Times New Roman"/>
                <w:sz w:val="24"/>
                <w:szCs w:val="24"/>
                <w:lang w:val="en-US"/>
              </w:rPr>
              <w:t>)</w:t>
            </w:r>
          </w:p>
        </w:tc>
      </w:tr>
      <w:tr w:rsidR="00B7770C" w14:paraId="07AFCCD8" w14:textId="77777777" w:rsidTr="69DD3F04">
        <w:trPr>
          <w:trHeight w:val="300"/>
        </w:trPr>
        <w:tc>
          <w:tcPr>
            <w:tcW w:w="810" w:type="dxa"/>
            <w:shd w:val="clear" w:color="auto" w:fill="auto"/>
          </w:tcPr>
          <w:p w14:paraId="482405D5" w14:textId="378E2185"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7</w:t>
            </w:r>
          </w:p>
        </w:tc>
        <w:tc>
          <w:tcPr>
            <w:tcW w:w="2396" w:type="dxa"/>
            <w:shd w:val="clear" w:color="auto" w:fill="auto"/>
          </w:tcPr>
          <w:p w14:paraId="2900958C"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sz w:val="24"/>
                <w:szCs w:val="24"/>
              </w:rPr>
              <w:t xml:space="preserve">Designing and Evaluating </w:t>
            </w:r>
            <w:r w:rsidRPr="714993E8">
              <w:rPr>
                <w:rFonts w:ascii="Times New Roman" w:hAnsi="Times New Roman" w:cs="Times New Roman"/>
                <w:b/>
                <w:bCs/>
                <w:sz w:val="24"/>
                <w:szCs w:val="24"/>
              </w:rPr>
              <w:t>Social and Cultural Integration</w:t>
            </w:r>
            <w:r w:rsidRPr="714993E8">
              <w:rPr>
                <w:rFonts w:ascii="Times New Roman" w:hAnsi="Times New Roman" w:cs="Times New Roman"/>
                <w:sz w:val="24"/>
                <w:szCs w:val="24"/>
              </w:rPr>
              <w:t xml:space="preserve"> Services </w:t>
            </w:r>
          </w:p>
        </w:tc>
        <w:tc>
          <w:tcPr>
            <w:tcW w:w="1740" w:type="dxa"/>
            <w:shd w:val="clear" w:color="auto" w:fill="auto"/>
          </w:tcPr>
          <w:p w14:paraId="1675D52F" w14:textId="68B347F6"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41801DD4" w14:textId="5CF10DB5"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May 202</w:t>
            </w:r>
            <w:r w:rsidR="00CE5ED6">
              <w:rPr>
                <w:rFonts w:ascii="Times New Roman" w:hAnsi="Times New Roman" w:cs="Times New Roman"/>
                <w:sz w:val="24"/>
                <w:szCs w:val="24"/>
                <w:lang w:val="en-GB"/>
              </w:rPr>
              <w:t>5/June 2025</w:t>
            </w:r>
          </w:p>
        </w:tc>
        <w:tc>
          <w:tcPr>
            <w:tcW w:w="6810" w:type="dxa"/>
          </w:tcPr>
          <w:p w14:paraId="6B0518DE"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 xml:space="preserve">Workshop with experts in integration on a collective level </w:t>
            </w:r>
          </w:p>
          <w:p w14:paraId="3D97E819"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w:t>
            </w:r>
            <w:r>
              <w:rPr>
                <w:rFonts w:ascii="Times New Roman" w:hAnsi="Times New Roman" w:cs="Times New Roman"/>
                <w:sz w:val="24"/>
                <w:szCs w:val="24"/>
                <w:lang w:val="en-US"/>
              </w:rPr>
              <w:t xml:space="preserve">Prof. </w:t>
            </w:r>
            <w:r w:rsidRPr="002C240D">
              <w:rPr>
                <w:rFonts w:ascii="Times New Roman" w:hAnsi="Times New Roman" w:cs="Times New Roman"/>
                <w:sz w:val="24"/>
                <w:szCs w:val="24"/>
                <w:lang w:val="en-US"/>
              </w:rPr>
              <w:t>Simone Gäumann)</w:t>
            </w:r>
          </w:p>
        </w:tc>
      </w:tr>
      <w:tr w:rsidR="006F3302" w14:paraId="4F7A31E7" w14:textId="77777777" w:rsidTr="69DD3F04">
        <w:trPr>
          <w:trHeight w:val="300"/>
        </w:trPr>
        <w:tc>
          <w:tcPr>
            <w:tcW w:w="810" w:type="dxa"/>
            <w:tcBorders>
              <w:bottom w:val="dotted" w:sz="4" w:space="0" w:color="auto"/>
            </w:tcBorders>
            <w:shd w:val="clear" w:color="auto" w:fill="auto"/>
          </w:tcPr>
          <w:p w14:paraId="01EE6C35" w14:textId="3AB82729" w:rsidR="006F3302" w:rsidRPr="714993E8"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1.</w:t>
            </w:r>
            <w:r w:rsidR="006415D6">
              <w:rPr>
                <w:rFonts w:ascii="Times New Roman" w:hAnsi="Times New Roman" w:cs="Times New Roman"/>
                <w:sz w:val="24"/>
                <w:szCs w:val="24"/>
                <w:lang w:val="en-GB"/>
              </w:rPr>
              <w:t>8</w:t>
            </w:r>
          </w:p>
        </w:tc>
        <w:tc>
          <w:tcPr>
            <w:tcW w:w="2396" w:type="dxa"/>
            <w:tcBorders>
              <w:bottom w:val="dotted" w:sz="4" w:space="0" w:color="auto"/>
            </w:tcBorders>
            <w:shd w:val="clear" w:color="auto" w:fill="auto"/>
          </w:tcPr>
          <w:p w14:paraId="32B9E740" w14:textId="757A1E90" w:rsidR="006F3302" w:rsidRPr="006F3302" w:rsidRDefault="006F3302" w:rsidP="006F3302">
            <w:pPr>
              <w:shd w:val="clear" w:color="auto" w:fill="FFFFFF" w:themeFill="background1"/>
              <w:spacing w:before="100" w:beforeAutospacing="1" w:after="100" w:afterAutospacing="1"/>
              <w:rPr>
                <w:rFonts w:ascii="Times New Roman" w:hAnsi="Times New Roman" w:cs="Times New Roman"/>
                <w:sz w:val="24"/>
                <w:szCs w:val="24"/>
                <w:lang w:val="en-GB"/>
              </w:rPr>
            </w:pPr>
            <w:r>
              <w:rPr>
                <w:rFonts w:ascii="Times New Roman" w:hAnsi="Times New Roman" w:cs="Times New Roman"/>
                <w:sz w:val="24"/>
                <w:szCs w:val="24"/>
                <w:lang w:val="en-GB"/>
              </w:rPr>
              <w:t xml:space="preserve">Online Planning </w:t>
            </w:r>
            <w:r w:rsidRPr="006F383F">
              <w:rPr>
                <w:rFonts w:ascii="Times New Roman" w:hAnsi="Times New Roman" w:cs="Times New Roman"/>
                <w:b/>
                <w:bCs/>
                <w:sz w:val="24"/>
                <w:szCs w:val="24"/>
                <w:lang w:val="en-GB"/>
              </w:rPr>
              <w:t>Workshop for the Action Plan 2025-2026</w:t>
            </w:r>
          </w:p>
        </w:tc>
        <w:tc>
          <w:tcPr>
            <w:tcW w:w="1740" w:type="dxa"/>
            <w:tcBorders>
              <w:bottom w:val="dotted" w:sz="4" w:space="0" w:color="auto"/>
            </w:tcBorders>
            <w:shd w:val="clear" w:color="auto" w:fill="auto"/>
          </w:tcPr>
          <w:p w14:paraId="20E94C5C" w14:textId="68F37F75" w:rsidR="006F3302"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Approx. 1,5 hrs.</w:t>
            </w:r>
          </w:p>
        </w:tc>
        <w:tc>
          <w:tcPr>
            <w:tcW w:w="2238" w:type="dxa"/>
            <w:tcBorders>
              <w:bottom w:val="dotted" w:sz="4" w:space="0" w:color="auto"/>
            </w:tcBorders>
            <w:shd w:val="clear" w:color="auto" w:fill="auto"/>
          </w:tcPr>
          <w:p w14:paraId="31232231" w14:textId="606DA32A" w:rsidR="006F3302"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September 2025</w:t>
            </w:r>
          </w:p>
        </w:tc>
        <w:tc>
          <w:tcPr>
            <w:tcW w:w="6810" w:type="dxa"/>
            <w:tcBorders>
              <w:bottom w:val="dotted" w:sz="4" w:space="0" w:color="auto"/>
            </w:tcBorders>
          </w:tcPr>
          <w:p w14:paraId="2BE37131" w14:textId="32D98C18" w:rsidR="006F3302" w:rsidRPr="006F3302" w:rsidRDefault="006F3302" w:rsidP="006F3302">
            <w:pPr>
              <w:rPr>
                <w:rFonts w:ascii="Times New Roman" w:hAnsi="Times New Roman" w:cs="Times New Roman"/>
                <w:sz w:val="24"/>
                <w:szCs w:val="24"/>
                <w:lang w:val="en-GB"/>
              </w:rPr>
            </w:pPr>
            <w:r w:rsidRPr="69DD3F04">
              <w:rPr>
                <w:rFonts w:ascii="Times New Roman" w:hAnsi="Times New Roman" w:cs="Times New Roman"/>
                <w:sz w:val="24"/>
                <w:szCs w:val="24"/>
                <w:lang w:val="en-GB"/>
              </w:rPr>
              <w:t xml:space="preserve">with Aron </w:t>
            </w:r>
            <w:proofErr w:type="spellStart"/>
            <w:r w:rsidRPr="69DD3F04">
              <w:rPr>
                <w:rFonts w:ascii="Times New Roman" w:hAnsi="Times New Roman" w:cs="Times New Roman"/>
                <w:sz w:val="24"/>
                <w:szCs w:val="24"/>
                <w:lang w:val="en-GB"/>
              </w:rPr>
              <w:t>Korozs</w:t>
            </w:r>
            <w:proofErr w:type="spellEnd"/>
            <w:r w:rsidRPr="69DD3F04">
              <w:rPr>
                <w:rFonts w:ascii="Times New Roman" w:hAnsi="Times New Roman" w:cs="Times New Roman"/>
                <w:sz w:val="24"/>
                <w:szCs w:val="24"/>
                <w:lang w:val="en-GB"/>
              </w:rPr>
              <w:t xml:space="preserve"> and Prof. </w:t>
            </w:r>
            <w:proofErr w:type="spellStart"/>
            <w:r w:rsidRPr="69DD3F04">
              <w:rPr>
                <w:rFonts w:ascii="Times New Roman" w:hAnsi="Times New Roman" w:cs="Times New Roman"/>
                <w:sz w:val="24"/>
                <w:szCs w:val="24"/>
                <w:lang w:val="en-GB"/>
              </w:rPr>
              <w:t>Dr.</w:t>
            </w:r>
            <w:proofErr w:type="spellEnd"/>
            <w:r w:rsidRPr="69DD3F04">
              <w:rPr>
                <w:rFonts w:ascii="Times New Roman" w:hAnsi="Times New Roman" w:cs="Times New Roman"/>
                <w:sz w:val="24"/>
                <w:szCs w:val="24"/>
                <w:lang w:val="en-GB"/>
              </w:rPr>
              <w:t xml:space="preserve"> Eveline Ammann Dula</w:t>
            </w:r>
            <w:bookmarkEnd w:id="1"/>
          </w:p>
        </w:tc>
      </w:tr>
      <w:tr w:rsidR="006415D6" w14:paraId="220EEFED" w14:textId="77777777" w:rsidTr="0064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0" w:type="dxa"/>
          </w:tcPr>
          <w:p w14:paraId="3C09E4A4" w14:textId="67F487B2" w:rsidR="006415D6" w:rsidRPr="00225266" w:rsidRDefault="006415D6" w:rsidP="00EB462C">
            <w:pPr>
              <w:rPr>
                <w:rFonts w:ascii="Times New Roman" w:hAnsi="Times New Roman" w:cs="Times New Roman"/>
                <w:sz w:val="24"/>
                <w:szCs w:val="24"/>
                <w:highlight w:val="yellow"/>
                <w:lang w:val="en-GB"/>
              </w:rPr>
            </w:pPr>
            <w:r w:rsidRPr="00225266">
              <w:rPr>
                <w:rFonts w:ascii="Times New Roman" w:hAnsi="Times New Roman" w:cs="Times New Roman"/>
                <w:sz w:val="24"/>
                <w:szCs w:val="24"/>
                <w:highlight w:val="yellow"/>
                <w:lang w:val="en-GB"/>
              </w:rPr>
              <w:t>1.</w:t>
            </w:r>
            <w:r>
              <w:rPr>
                <w:rFonts w:ascii="Times New Roman" w:hAnsi="Times New Roman" w:cs="Times New Roman"/>
                <w:sz w:val="24"/>
                <w:szCs w:val="24"/>
                <w:highlight w:val="yellow"/>
                <w:lang w:val="en-GB"/>
              </w:rPr>
              <w:t>9</w:t>
            </w:r>
          </w:p>
        </w:tc>
        <w:tc>
          <w:tcPr>
            <w:tcW w:w="2396" w:type="dxa"/>
          </w:tcPr>
          <w:p w14:paraId="6295496F" w14:textId="77777777" w:rsidR="006415D6" w:rsidRPr="00225266" w:rsidRDefault="006415D6" w:rsidP="00EB462C">
            <w:pPr>
              <w:shd w:val="clear" w:color="auto" w:fill="FFFFFF" w:themeFill="background1"/>
              <w:spacing w:before="100" w:beforeAutospacing="1" w:after="100" w:afterAutospacing="1"/>
              <w:rPr>
                <w:rFonts w:ascii="Times New Roman" w:hAnsi="Times New Roman" w:cs="Times New Roman"/>
                <w:sz w:val="24"/>
                <w:szCs w:val="24"/>
                <w:highlight w:val="yellow"/>
                <w:lang w:val="en-GB"/>
              </w:rPr>
            </w:pPr>
            <w:r w:rsidRPr="00225266">
              <w:rPr>
                <w:rFonts w:ascii="Times New Roman" w:hAnsi="Times New Roman" w:cs="Times New Roman"/>
                <w:sz w:val="24"/>
                <w:szCs w:val="24"/>
                <w:highlight w:val="yellow"/>
                <w:lang w:val="en-GB"/>
              </w:rPr>
              <w:t xml:space="preserve">Conference </w:t>
            </w:r>
            <w:proofErr w:type="spellStart"/>
            <w:r w:rsidRPr="00225266">
              <w:rPr>
                <w:rFonts w:ascii="Times New Roman" w:hAnsi="Times New Roman" w:cs="Times New Roman"/>
                <w:sz w:val="24"/>
                <w:szCs w:val="24"/>
                <w:highlight w:val="yellow"/>
                <w:lang w:val="en-GB"/>
              </w:rPr>
              <w:t>Rakvere</w:t>
            </w:r>
            <w:proofErr w:type="spellEnd"/>
          </w:p>
        </w:tc>
        <w:tc>
          <w:tcPr>
            <w:tcW w:w="1740" w:type="dxa"/>
          </w:tcPr>
          <w:p w14:paraId="142F09B5" w14:textId="77777777" w:rsidR="006415D6" w:rsidRPr="00225266" w:rsidRDefault="006415D6" w:rsidP="00EB462C">
            <w:pPr>
              <w:rPr>
                <w:rFonts w:ascii="Times New Roman" w:hAnsi="Times New Roman" w:cs="Times New Roman"/>
                <w:sz w:val="24"/>
                <w:szCs w:val="24"/>
                <w:highlight w:val="yellow"/>
                <w:lang w:val="en-GB"/>
              </w:rPr>
            </w:pPr>
            <w:r w:rsidRPr="00225266">
              <w:rPr>
                <w:rFonts w:ascii="Times New Roman" w:hAnsi="Times New Roman" w:cs="Times New Roman"/>
                <w:sz w:val="24"/>
                <w:szCs w:val="24"/>
                <w:highlight w:val="yellow"/>
                <w:lang w:val="en-GB"/>
              </w:rPr>
              <w:t>1 Day</w:t>
            </w:r>
          </w:p>
        </w:tc>
        <w:tc>
          <w:tcPr>
            <w:tcW w:w="2238" w:type="dxa"/>
          </w:tcPr>
          <w:p w14:paraId="6B942B2F" w14:textId="77777777" w:rsidR="006415D6" w:rsidRPr="00225266" w:rsidRDefault="006415D6" w:rsidP="00EB462C">
            <w:pPr>
              <w:rPr>
                <w:rFonts w:ascii="Times New Roman" w:hAnsi="Times New Roman" w:cs="Times New Roman"/>
                <w:sz w:val="24"/>
                <w:szCs w:val="24"/>
                <w:highlight w:val="yellow"/>
                <w:lang w:val="en-GB"/>
              </w:rPr>
            </w:pPr>
            <w:r w:rsidRPr="00225266">
              <w:rPr>
                <w:rFonts w:ascii="Times New Roman" w:hAnsi="Times New Roman" w:cs="Times New Roman"/>
                <w:sz w:val="24"/>
                <w:szCs w:val="24"/>
                <w:highlight w:val="yellow"/>
                <w:lang w:val="en-GB"/>
              </w:rPr>
              <w:t>23 October 2025</w:t>
            </w:r>
          </w:p>
        </w:tc>
        <w:tc>
          <w:tcPr>
            <w:tcW w:w="6810" w:type="dxa"/>
          </w:tcPr>
          <w:p w14:paraId="2E49A063" w14:textId="77777777" w:rsidR="006415D6" w:rsidRPr="00225266" w:rsidRDefault="006415D6" w:rsidP="00EB462C">
            <w:pPr>
              <w:rPr>
                <w:rFonts w:ascii="Times New Roman" w:hAnsi="Times New Roman" w:cs="Times New Roman"/>
                <w:sz w:val="24"/>
                <w:szCs w:val="24"/>
                <w:highlight w:val="yellow"/>
                <w:lang w:val="es-MX"/>
              </w:rPr>
            </w:pPr>
            <w:r w:rsidRPr="00225266">
              <w:rPr>
                <w:rFonts w:ascii="Times New Roman" w:hAnsi="Times New Roman" w:cs="Times New Roman"/>
                <w:sz w:val="24"/>
                <w:szCs w:val="24"/>
                <w:highlight w:val="yellow"/>
                <w:lang w:val="es-MX"/>
              </w:rPr>
              <w:t xml:space="preserve">Media </w:t>
            </w:r>
            <w:proofErr w:type="spellStart"/>
            <w:r w:rsidRPr="00225266">
              <w:rPr>
                <w:rFonts w:ascii="Times New Roman" w:hAnsi="Times New Roman" w:cs="Times New Roman"/>
                <w:sz w:val="24"/>
                <w:szCs w:val="24"/>
                <w:highlight w:val="yellow"/>
                <w:lang w:val="es-MX"/>
              </w:rPr>
              <w:t>Literarcy</w:t>
            </w:r>
            <w:proofErr w:type="spellEnd"/>
            <w:r w:rsidRPr="00225266">
              <w:rPr>
                <w:rFonts w:ascii="Times New Roman" w:hAnsi="Times New Roman" w:cs="Times New Roman"/>
                <w:sz w:val="24"/>
                <w:szCs w:val="24"/>
                <w:highlight w:val="yellow"/>
                <w:lang w:val="es-MX"/>
              </w:rPr>
              <w:t xml:space="preserve"> </w:t>
            </w:r>
            <w:proofErr w:type="spellStart"/>
            <w:r w:rsidRPr="00225266">
              <w:rPr>
                <w:rFonts w:ascii="Times New Roman" w:hAnsi="Times New Roman" w:cs="Times New Roman"/>
                <w:sz w:val="24"/>
                <w:szCs w:val="24"/>
                <w:highlight w:val="yellow"/>
                <w:lang w:val="es-MX"/>
              </w:rPr>
              <w:t>Conference</w:t>
            </w:r>
            <w:proofErr w:type="spellEnd"/>
            <w:r w:rsidRPr="00225266">
              <w:rPr>
                <w:rFonts w:ascii="Times New Roman" w:hAnsi="Times New Roman" w:cs="Times New Roman"/>
                <w:sz w:val="24"/>
                <w:szCs w:val="24"/>
                <w:highlight w:val="yellow"/>
                <w:lang w:val="es-MX"/>
              </w:rPr>
              <w:t xml:space="preserve"> in Rakvere Estonia </w:t>
            </w:r>
          </w:p>
          <w:p w14:paraId="599AC89C" w14:textId="77777777" w:rsidR="006415D6" w:rsidRPr="00062608" w:rsidRDefault="006415D6" w:rsidP="00EB462C">
            <w:pPr>
              <w:rPr>
                <w:rFonts w:ascii="Times New Roman" w:hAnsi="Times New Roman" w:cs="Times New Roman"/>
                <w:sz w:val="24"/>
                <w:szCs w:val="24"/>
                <w:lang w:val="es-MX"/>
              </w:rPr>
            </w:pPr>
            <w:r w:rsidRPr="00225266">
              <w:rPr>
                <w:rFonts w:ascii="Times New Roman" w:hAnsi="Times New Roman" w:cs="Times New Roman"/>
                <w:sz w:val="24"/>
                <w:szCs w:val="24"/>
                <w:highlight w:val="yellow"/>
                <w:lang w:val="es-MX"/>
              </w:rPr>
              <w:t>(Anna Antonakis)</w:t>
            </w:r>
          </w:p>
        </w:tc>
      </w:tr>
    </w:tbl>
    <w:p w14:paraId="17A9670B" w14:textId="1610DEF6" w:rsidR="69DD3F04" w:rsidRDefault="69DD3F04"/>
    <w:tbl>
      <w:tblPr>
        <w:tblStyle w:val="Tabellenraster"/>
        <w:tblW w:w="0" w:type="auto"/>
        <w:tblLayout w:type="fixed"/>
        <w:tblLook w:val="04A0" w:firstRow="1" w:lastRow="0" w:firstColumn="1" w:lastColumn="0" w:noHBand="0" w:noVBand="1"/>
      </w:tblPr>
      <w:tblGrid>
        <w:gridCol w:w="4621"/>
        <w:gridCol w:w="8930"/>
      </w:tblGrid>
      <w:tr w:rsidR="69DD3F04" w14:paraId="4342D4BC" w14:textId="77777777" w:rsidTr="69DD3F04">
        <w:trPr>
          <w:trHeight w:val="300"/>
        </w:trPr>
        <w:tc>
          <w:tcPr>
            <w:tcW w:w="4621" w:type="dxa"/>
            <w:tcBorders>
              <w:top w:val="dotted" w:sz="8" w:space="0" w:color="auto"/>
              <w:left w:val="dotted" w:sz="8" w:space="0" w:color="auto"/>
              <w:bottom w:val="dotted" w:sz="8" w:space="0" w:color="auto"/>
              <w:right w:val="dotted" w:sz="8" w:space="0" w:color="auto"/>
            </w:tcBorders>
            <w:shd w:val="clear" w:color="auto" w:fill="F2F2F2" w:themeFill="background1" w:themeFillShade="F2"/>
            <w:tcMar>
              <w:left w:w="108" w:type="dxa"/>
              <w:right w:w="108" w:type="dxa"/>
            </w:tcMar>
          </w:tcPr>
          <w:p w14:paraId="1D553B08" w14:textId="64AEB40C" w:rsidR="69DD3F04" w:rsidRDefault="69DD3F04" w:rsidP="69DD3F04">
            <w:r w:rsidRPr="69DD3F04">
              <w:rPr>
                <w:rFonts w:ascii="Times New Roman" w:eastAsia="Times New Roman" w:hAnsi="Times New Roman" w:cs="Times New Roman"/>
                <w:b/>
                <w:bCs/>
                <w:color w:val="000000" w:themeColor="text1"/>
                <w:sz w:val="24"/>
                <w:szCs w:val="24"/>
                <w:lang w:val="en-GB"/>
              </w:rPr>
              <w:lastRenderedPageBreak/>
              <w:t>Programme Component 2:</w:t>
            </w:r>
          </w:p>
        </w:tc>
        <w:tc>
          <w:tcPr>
            <w:tcW w:w="8930" w:type="dxa"/>
            <w:tcBorders>
              <w:top w:val="dotted" w:sz="8" w:space="0" w:color="auto"/>
              <w:left w:val="dotted" w:sz="8" w:space="0" w:color="auto"/>
              <w:bottom w:val="dotted" w:sz="8" w:space="0" w:color="auto"/>
              <w:right w:val="dotted" w:sz="8" w:space="0" w:color="auto"/>
            </w:tcBorders>
            <w:shd w:val="clear" w:color="auto" w:fill="F2F2F2" w:themeFill="background1" w:themeFillShade="F2"/>
            <w:tcMar>
              <w:left w:w="108" w:type="dxa"/>
              <w:right w:w="108" w:type="dxa"/>
            </w:tcMar>
          </w:tcPr>
          <w:p w14:paraId="10F01E68" w14:textId="48F6438F" w:rsidR="69DD3F04" w:rsidRDefault="69DD3F04" w:rsidP="69DD3F04">
            <w:r w:rsidRPr="69DD3F04">
              <w:rPr>
                <w:rFonts w:ascii="Times New Roman" w:eastAsia="Times New Roman" w:hAnsi="Times New Roman" w:cs="Times New Roman"/>
                <w:b/>
                <w:bCs/>
                <w:color w:val="000000" w:themeColor="text1"/>
                <w:sz w:val="24"/>
                <w:szCs w:val="24"/>
                <w:lang w:val="en-GB"/>
              </w:rPr>
              <w:t>Strengthening the social- and child protection services</w:t>
            </w:r>
          </w:p>
        </w:tc>
      </w:tr>
      <w:tr w:rsidR="69DD3F04" w14:paraId="25C7F0BC" w14:textId="77777777" w:rsidTr="69DD3F04">
        <w:trPr>
          <w:trHeight w:val="300"/>
        </w:trPr>
        <w:tc>
          <w:tcPr>
            <w:tcW w:w="4621" w:type="dxa"/>
            <w:tcBorders>
              <w:top w:val="dotted" w:sz="8" w:space="0" w:color="auto"/>
              <w:left w:val="dotted" w:sz="8" w:space="0" w:color="auto"/>
              <w:bottom w:val="dotted" w:sz="8" w:space="0" w:color="auto"/>
              <w:right w:val="dotted" w:sz="8" w:space="0" w:color="auto"/>
            </w:tcBorders>
            <w:tcMar>
              <w:left w:w="108" w:type="dxa"/>
              <w:right w:w="108" w:type="dxa"/>
            </w:tcMar>
          </w:tcPr>
          <w:p w14:paraId="56C72378" w14:textId="43CEC9F1" w:rsidR="69DD3F04" w:rsidRDefault="69DD3F04" w:rsidP="69DD3F04">
            <w:r w:rsidRPr="69DD3F04">
              <w:rPr>
                <w:rFonts w:ascii="Times New Roman" w:eastAsia="Times New Roman" w:hAnsi="Times New Roman" w:cs="Times New Roman"/>
                <w:sz w:val="24"/>
                <w:szCs w:val="24"/>
                <w:lang w:val="en-GB"/>
              </w:rPr>
              <w:t>Programme Component Operator:</w:t>
            </w:r>
          </w:p>
        </w:tc>
        <w:tc>
          <w:tcPr>
            <w:tcW w:w="8930" w:type="dxa"/>
            <w:tcBorders>
              <w:top w:val="dotted" w:sz="8" w:space="0" w:color="auto"/>
              <w:left w:val="dotted" w:sz="8" w:space="0" w:color="auto"/>
              <w:bottom w:val="dotted" w:sz="8" w:space="0" w:color="auto"/>
              <w:right w:val="dotted" w:sz="8" w:space="0" w:color="auto"/>
            </w:tcBorders>
            <w:tcMar>
              <w:left w:w="108" w:type="dxa"/>
              <w:right w:w="108" w:type="dxa"/>
            </w:tcMar>
          </w:tcPr>
          <w:p w14:paraId="2A9D1D86" w14:textId="5ED13E94" w:rsidR="69DD3F04" w:rsidRDefault="69DD3F04" w:rsidP="69DD3F04">
            <w:r w:rsidRPr="69DD3F04">
              <w:rPr>
                <w:rFonts w:ascii="Times New Roman" w:eastAsia="Times New Roman" w:hAnsi="Times New Roman" w:cs="Times New Roman"/>
                <w:sz w:val="24"/>
                <w:szCs w:val="24"/>
                <w:lang w:val="en-GB"/>
              </w:rPr>
              <w:t>Ministry of Social Affairs</w:t>
            </w:r>
          </w:p>
        </w:tc>
      </w:tr>
      <w:tr w:rsidR="69DD3F04" w14:paraId="30FEDFAD" w14:textId="77777777" w:rsidTr="69DD3F04">
        <w:trPr>
          <w:trHeight w:val="300"/>
        </w:trPr>
        <w:tc>
          <w:tcPr>
            <w:tcW w:w="4621" w:type="dxa"/>
            <w:tcBorders>
              <w:top w:val="dotted" w:sz="8" w:space="0" w:color="auto"/>
              <w:left w:val="dotted" w:sz="8" w:space="0" w:color="auto"/>
              <w:bottom w:val="dotted" w:sz="8" w:space="0" w:color="auto"/>
              <w:right w:val="dotted" w:sz="8" w:space="0" w:color="auto"/>
            </w:tcBorders>
            <w:tcMar>
              <w:left w:w="108" w:type="dxa"/>
              <w:right w:w="108" w:type="dxa"/>
            </w:tcMar>
          </w:tcPr>
          <w:p w14:paraId="0D1DEEC6" w14:textId="7896CA16" w:rsidR="69DD3F04" w:rsidRDefault="69DD3F04" w:rsidP="69DD3F04">
            <w:r w:rsidRPr="69DD3F04">
              <w:rPr>
                <w:rFonts w:ascii="Times New Roman" w:eastAsia="Times New Roman" w:hAnsi="Times New Roman" w:cs="Times New Roman"/>
                <w:sz w:val="24"/>
                <w:szCs w:val="24"/>
                <w:lang w:val="en-GB"/>
              </w:rPr>
              <w:t>Summary of the activities to be implemented during the period:</w:t>
            </w:r>
          </w:p>
        </w:tc>
        <w:tc>
          <w:tcPr>
            <w:tcW w:w="8930" w:type="dxa"/>
            <w:tcBorders>
              <w:top w:val="dotted" w:sz="8" w:space="0" w:color="auto"/>
              <w:left w:val="dotted" w:sz="8" w:space="0" w:color="auto"/>
              <w:bottom w:val="dotted" w:sz="8" w:space="0" w:color="auto"/>
              <w:right w:val="dotted" w:sz="8" w:space="0" w:color="auto"/>
            </w:tcBorders>
            <w:tcMar>
              <w:left w:w="108" w:type="dxa"/>
              <w:right w:w="108" w:type="dxa"/>
            </w:tcMar>
          </w:tcPr>
          <w:p w14:paraId="4E7785AE" w14:textId="20B3BA6E" w:rsidR="69DD3F04" w:rsidRDefault="69DD3F04" w:rsidP="69DD3F04">
            <w:r w:rsidRPr="69DD3F04">
              <w:rPr>
                <w:rFonts w:ascii="Times New Roman" w:eastAsia="Times New Roman" w:hAnsi="Times New Roman" w:cs="Times New Roman"/>
                <w:sz w:val="24"/>
                <w:szCs w:val="24"/>
                <w:lang w:val="en-GB"/>
              </w:rPr>
              <w:t xml:space="preserve">In this component, we foresee a study trip of Estonian experts to Switzerland focusing on </w:t>
            </w:r>
            <w:r w:rsidR="00DF57A9">
              <w:rPr>
                <w:rFonts w:ascii="Times New Roman" w:eastAsia="Times New Roman" w:hAnsi="Times New Roman" w:cs="Times New Roman"/>
                <w:sz w:val="24"/>
                <w:szCs w:val="24"/>
                <w:lang w:val="en-GB"/>
              </w:rPr>
              <w:t>six</w:t>
            </w:r>
            <w:r w:rsidRPr="69DD3F04">
              <w:rPr>
                <w:rFonts w:ascii="Times New Roman" w:eastAsia="Times New Roman" w:hAnsi="Times New Roman" w:cs="Times New Roman"/>
                <w:sz w:val="24"/>
                <w:szCs w:val="24"/>
                <w:lang w:val="en-GB"/>
              </w:rPr>
              <w:t xml:space="preserve"> themes currently relevant in their work:</w:t>
            </w:r>
          </w:p>
          <w:p w14:paraId="0FF8DBF7" w14:textId="556CFACC" w:rsidR="69DD3F04" w:rsidRDefault="00DF57A9" w:rsidP="009B64CD">
            <w:pPr>
              <w:pStyle w:val="Listenabsatz"/>
              <w:numPr>
                <w:ilvl w:val="0"/>
                <w:numId w:val="1"/>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O</w:t>
            </w:r>
            <w:proofErr w:type="spellStart"/>
            <w:r w:rsidR="69DD3F04" w:rsidRPr="69DD3F04">
              <w:rPr>
                <w:rFonts w:ascii="Times New Roman" w:eastAsia="Times New Roman" w:hAnsi="Times New Roman" w:cs="Times New Roman"/>
                <w:sz w:val="24"/>
                <w:szCs w:val="24"/>
                <w:lang w:val="en-GB"/>
              </w:rPr>
              <w:t>verall</w:t>
            </w:r>
            <w:proofErr w:type="spellEnd"/>
            <w:r w:rsidR="69DD3F04" w:rsidRPr="69DD3F04">
              <w:rPr>
                <w:rFonts w:ascii="Times New Roman" w:eastAsia="Times New Roman" w:hAnsi="Times New Roman" w:cs="Times New Roman"/>
                <w:sz w:val="24"/>
                <w:szCs w:val="24"/>
                <w:lang w:val="en-GB"/>
              </w:rPr>
              <w:t xml:space="preserve"> understanding of the </w:t>
            </w:r>
            <w:r w:rsidR="69DD3F04" w:rsidRPr="69DD3F04">
              <w:rPr>
                <w:rFonts w:ascii="Times New Roman" w:eastAsia="Times New Roman" w:hAnsi="Times New Roman" w:cs="Times New Roman"/>
                <w:b/>
                <w:bCs/>
                <w:sz w:val="24"/>
                <w:szCs w:val="24"/>
                <w:lang w:val="en-GB"/>
              </w:rPr>
              <w:t>child protection system</w:t>
            </w:r>
            <w:r w:rsidR="69DD3F04" w:rsidRPr="69DD3F04">
              <w:rPr>
                <w:rFonts w:ascii="Times New Roman" w:eastAsia="Times New Roman" w:hAnsi="Times New Roman" w:cs="Times New Roman"/>
                <w:sz w:val="24"/>
                <w:szCs w:val="24"/>
                <w:lang w:val="en-GB"/>
              </w:rPr>
              <w:t xml:space="preserve"> in Switzerland. Specifically:</w:t>
            </w:r>
          </w:p>
          <w:p w14:paraId="164977A3" w14:textId="0530201D" w:rsidR="69DD3F04" w:rsidRDefault="69DD3F04" w:rsidP="69DD3F04">
            <w:pPr>
              <w:pStyle w:val="Listenabsatz"/>
              <w:numPr>
                <w:ilvl w:val="1"/>
                <w:numId w:val="1"/>
              </w:numPr>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What is the national, cantonal and local frameworks for the training, quality, and professional system of child protection workers (how is it regulated, what aspects are mandated by legislation, what is mandatory, what is voluntary, who is responsible, and what roles do institutions have at different levels—e.g., funding, ensuring training opportunities, etc.)?</w:t>
            </w:r>
          </w:p>
          <w:p w14:paraId="7FF848B7" w14:textId="677D2575" w:rsidR="69DD3F04" w:rsidRDefault="69DD3F04" w:rsidP="69DD3F04">
            <w:pPr>
              <w:pStyle w:val="Listenabsatz"/>
              <w:numPr>
                <w:ilvl w:val="1"/>
                <w:numId w:val="1"/>
              </w:numPr>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How is basic training (higher and vocational education) linked to further training and the professional system? How are competency models utilized? Is there a formal or informal career model for child protection workers?</w:t>
            </w:r>
          </w:p>
          <w:p w14:paraId="7B67EB4E" w14:textId="77777777" w:rsidR="000B1E22" w:rsidRDefault="69DD3F04" w:rsidP="009B64CD">
            <w:pPr>
              <w:pStyle w:val="Listenabsatz"/>
              <w:numPr>
                <w:ilvl w:val="0"/>
                <w:numId w:val="1"/>
              </w:numPr>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 xml:space="preserve">Curriculum development with a special focus on </w:t>
            </w:r>
            <w:r w:rsidRPr="69DD3F04">
              <w:rPr>
                <w:rFonts w:ascii="Times New Roman" w:eastAsia="Times New Roman" w:hAnsi="Times New Roman" w:cs="Times New Roman"/>
                <w:b/>
                <w:bCs/>
                <w:sz w:val="24"/>
                <w:szCs w:val="24"/>
                <w:lang w:val="en-GB"/>
              </w:rPr>
              <w:t>practical education of social and care workers</w:t>
            </w:r>
            <w:r w:rsidRPr="69DD3F04">
              <w:rPr>
                <w:rFonts w:ascii="Times New Roman" w:eastAsia="Times New Roman" w:hAnsi="Times New Roman" w:cs="Times New Roman"/>
                <w:sz w:val="24"/>
                <w:szCs w:val="24"/>
                <w:lang w:val="en-GB"/>
              </w:rPr>
              <w:t xml:space="preserve"> to ensure they are well-prepared for their respective fields. </w:t>
            </w:r>
          </w:p>
          <w:p w14:paraId="1BDE519F" w14:textId="79B0275E" w:rsidR="69DD3F04" w:rsidRDefault="69DD3F04" w:rsidP="009612B7">
            <w:pPr>
              <w:pStyle w:val="Listenabsatz"/>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 xml:space="preserve">Another focus should be on </w:t>
            </w:r>
            <w:r w:rsidRPr="69DD3F04">
              <w:rPr>
                <w:rFonts w:ascii="Times New Roman" w:eastAsia="Times New Roman" w:hAnsi="Times New Roman" w:cs="Times New Roman"/>
                <w:b/>
                <w:bCs/>
                <w:sz w:val="24"/>
                <w:szCs w:val="24"/>
                <w:lang w:val="en-GB"/>
              </w:rPr>
              <w:t>innovative educational tools and methods in practical training</w:t>
            </w:r>
            <w:r w:rsidRPr="69DD3F04">
              <w:rPr>
                <w:rFonts w:ascii="Times New Roman" w:eastAsia="Times New Roman" w:hAnsi="Times New Roman" w:cs="Times New Roman"/>
                <w:sz w:val="24"/>
                <w:szCs w:val="24"/>
                <w:lang w:val="en-GB"/>
              </w:rPr>
              <w:t xml:space="preserve"> (e.g. virtual reality, one-on-one coaching, supervision). This thematic block should extend beyond tertiary education (with students) to include the ongoing </w:t>
            </w:r>
            <w:r w:rsidRPr="69DD3F04">
              <w:rPr>
                <w:rFonts w:ascii="Times New Roman" w:eastAsia="Times New Roman" w:hAnsi="Times New Roman" w:cs="Times New Roman"/>
                <w:b/>
                <w:bCs/>
                <w:sz w:val="24"/>
                <w:szCs w:val="24"/>
                <w:lang w:val="en-GB"/>
              </w:rPr>
              <w:t>professional further education</w:t>
            </w:r>
            <w:r w:rsidRPr="69DD3F04">
              <w:rPr>
                <w:rFonts w:ascii="Times New Roman" w:eastAsia="Times New Roman" w:hAnsi="Times New Roman" w:cs="Times New Roman"/>
                <w:sz w:val="24"/>
                <w:szCs w:val="24"/>
                <w:lang w:val="en-GB"/>
              </w:rPr>
              <w:t xml:space="preserve"> of practitioners (in the Swiss context “certificate, master or diploma of advanced studies – CAS, MAS, DAS”), particularly in the field of child protection. Additionally, harmonizing child protection legislation with the relevant training/CAS curricula should be a key focus here.</w:t>
            </w:r>
          </w:p>
          <w:p w14:paraId="189E211E" w14:textId="77777777" w:rsidR="009612B7" w:rsidRDefault="69DD3F04" w:rsidP="009612B7">
            <w:pPr>
              <w:pStyle w:val="Listenabsatz"/>
              <w:numPr>
                <w:ilvl w:val="0"/>
                <w:numId w:val="1"/>
              </w:numPr>
              <w:rPr>
                <w:rFonts w:ascii="Times New Roman" w:eastAsia="Times New Roman" w:hAnsi="Times New Roman" w:cs="Times New Roman"/>
                <w:sz w:val="24"/>
                <w:szCs w:val="24"/>
                <w:lang w:val="en-GB"/>
              </w:rPr>
            </w:pPr>
            <w:r w:rsidRPr="69DD3F04">
              <w:rPr>
                <w:rFonts w:ascii="Times New Roman" w:eastAsia="Times New Roman" w:hAnsi="Times New Roman" w:cs="Times New Roman"/>
                <w:sz w:val="24"/>
                <w:szCs w:val="24"/>
                <w:lang w:val="en-GB"/>
              </w:rPr>
              <w:t xml:space="preserve">Developing curricula to equip students and practitioners with the skills needed to work effectively </w:t>
            </w:r>
            <w:r w:rsidRPr="69DD3F04">
              <w:rPr>
                <w:rFonts w:ascii="Times New Roman" w:eastAsia="Times New Roman" w:hAnsi="Times New Roman" w:cs="Times New Roman"/>
                <w:b/>
                <w:bCs/>
                <w:sz w:val="24"/>
                <w:szCs w:val="24"/>
                <w:lang w:val="en-GB"/>
              </w:rPr>
              <w:t>with diverse user groups, particularly migrants</w:t>
            </w:r>
            <w:r w:rsidRPr="69DD3F04">
              <w:rPr>
                <w:rFonts w:ascii="Times New Roman" w:eastAsia="Times New Roman" w:hAnsi="Times New Roman" w:cs="Times New Roman"/>
                <w:sz w:val="24"/>
                <w:szCs w:val="24"/>
                <w:lang w:val="en-GB"/>
              </w:rPr>
              <w:t>.</w:t>
            </w:r>
          </w:p>
          <w:p w14:paraId="6BA3C256" w14:textId="77777777" w:rsidR="009612B7" w:rsidRDefault="69DD3F04" w:rsidP="009612B7">
            <w:pPr>
              <w:pStyle w:val="Listenabsatz"/>
              <w:numPr>
                <w:ilvl w:val="0"/>
                <w:numId w:val="1"/>
              </w:numPr>
              <w:rPr>
                <w:rFonts w:ascii="Times New Roman" w:eastAsia="Times New Roman" w:hAnsi="Times New Roman" w:cs="Times New Roman"/>
                <w:sz w:val="24"/>
                <w:szCs w:val="24"/>
                <w:lang w:val="en-GB"/>
              </w:rPr>
            </w:pPr>
            <w:r w:rsidRPr="009612B7">
              <w:rPr>
                <w:rFonts w:ascii="Times New Roman" w:eastAsia="Times New Roman" w:hAnsi="Times New Roman" w:cs="Times New Roman"/>
                <w:sz w:val="24"/>
                <w:szCs w:val="24"/>
                <w:lang w:val="en-GB"/>
              </w:rPr>
              <w:t xml:space="preserve">Improving </w:t>
            </w:r>
            <w:r w:rsidRPr="009612B7">
              <w:rPr>
                <w:rFonts w:ascii="Times New Roman" w:eastAsia="Times New Roman" w:hAnsi="Times New Roman" w:cs="Times New Roman"/>
                <w:b/>
                <w:bCs/>
                <w:sz w:val="24"/>
                <w:szCs w:val="24"/>
                <w:lang w:val="en-GB"/>
              </w:rPr>
              <w:t>access of refugees and migrants</w:t>
            </w:r>
            <w:r w:rsidRPr="009612B7">
              <w:rPr>
                <w:rFonts w:ascii="Times New Roman" w:eastAsia="Times New Roman" w:hAnsi="Times New Roman" w:cs="Times New Roman"/>
                <w:sz w:val="24"/>
                <w:szCs w:val="24"/>
                <w:lang w:val="en-GB"/>
              </w:rPr>
              <w:t xml:space="preserve"> to vocational </w:t>
            </w:r>
            <w:r w:rsidRPr="009612B7">
              <w:rPr>
                <w:rFonts w:ascii="Times New Roman" w:eastAsia="Times New Roman" w:hAnsi="Times New Roman" w:cs="Times New Roman"/>
                <w:b/>
                <w:bCs/>
                <w:sz w:val="24"/>
                <w:szCs w:val="24"/>
                <w:lang w:val="en-GB"/>
              </w:rPr>
              <w:t>training and jobs in the social sector</w:t>
            </w:r>
            <w:r w:rsidRPr="009612B7">
              <w:rPr>
                <w:rFonts w:ascii="Times New Roman" w:eastAsia="Times New Roman" w:hAnsi="Times New Roman" w:cs="Times New Roman"/>
                <w:sz w:val="24"/>
                <w:szCs w:val="24"/>
                <w:lang w:val="en-GB"/>
              </w:rPr>
              <w:t xml:space="preserve"> (social work, care work), with a special focus on </w:t>
            </w:r>
            <w:r w:rsidRPr="009612B7">
              <w:rPr>
                <w:rFonts w:ascii="Times New Roman" w:eastAsia="Times New Roman" w:hAnsi="Times New Roman" w:cs="Times New Roman"/>
                <w:b/>
                <w:bCs/>
                <w:sz w:val="24"/>
                <w:szCs w:val="24"/>
                <w:lang w:val="en-GB"/>
              </w:rPr>
              <w:t>professional</w:t>
            </w:r>
            <w:r w:rsidRPr="009612B7">
              <w:rPr>
                <w:rFonts w:ascii="Times New Roman" w:eastAsia="Times New Roman" w:hAnsi="Times New Roman" w:cs="Times New Roman"/>
                <w:sz w:val="24"/>
                <w:szCs w:val="24"/>
                <w:lang w:val="en-GB"/>
              </w:rPr>
              <w:t xml:space="preserve"> </w:t>
            </w:r>
            <w:r w:rsidRPr="009612B7">
              <w:rPr>
                <w:rFonts w:ascii="Times New Roman" w:eastAsia="Times New Roman" w:hAnsi="Times New Roman" w:cs="Times New Roman"/>
                <w:b/>
                <w:bCs/>
                <w:sz w:val="24"/>
                <w:szCs w:val="24"/>
                <w:lang w:val="en-GB"/>
              </w:rPr>
              <w:t>language immersion</w:t>
            </w:r>
            <w:r w:rsidRPr="009612B7">
              <w:rPr>
                <w:rFonts w:ascii="Times New Roman" w:eastAsia="Times New Roman" w:hAnsi="Times New Roman" w:cs="Times New Roman"/>
                <w:sz w:val="24"/>
                <w:szCs w:val="24"/>
                <w:lang w:val="en-GB"/>
              </w:rPr>
              <w:t xml:space="preserve"> (preparation classes. diploma recognition etc.)</w:t>
            </w:r>
          </w:p>
          <w:p w14:paraId="427B578D" w14:textId="6368CC48" w:rsidR="009612B7" w:rsidRDefault="00D326F0" w:rsidP="009612B7">
            <w:pPr>
              <w:pStyle w:val="Listenabsatz"/>
              <w:numPr>
                <w:ilvl w:val="0"/>
                <w:numId w:val="1"/>
              </w:numP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Social sector e</w:t>
            </w:r>
            <w:r w:rsidR="69DD3F04" w:rsidRPr="009612B7">
              <w:rPr>
                <w:rFonts w:ascii="Times New Roman" w:eastAsia="Times New Roman" w:hAnsi="Times New Roman" w:cs="Times New Roman"/>
                <w:b/>
                <w:bCs/>
                <w:sz w:val="24"/>
                <w:szCs w:val="24"/>
                <w:lang w:val="en-GB"/>
              </w:rPr>
              <w:t>mployers and Social Work Associations</w:t>
            </w:r>
            <w:r w:rsidR="69DD3F04" w:rsidRPr="009612B7">
              <w:rPr>
                <w:rFonts w:ascii="Times New Roman" w:eastAsia="Times New Roman" w:hAnsi="Times New Roman" w:cs="Times New Roman"/>
                <w:sz w:val="24"/>
                <w:szCs w:val="24"/>
                <w:lang w:val="en-GB"/>
              </w:rPr>
              <w:t xml:space="preserve"> and other organisations </w:t>
            </w:r>
            <w:r w:rsidR="69DD3F04" w:rsidRPr="009612B7">
              <w:rPr>
                <w:rFonts w:ascii="Times New Roman" w:eastAsia="Times New Roman" w:hAnsi="Times New Roman" w:cs="Times New Roman"/>
                <w:b/>
                <w:bCs/>
                <w:sz w:val="24"/>
                <w:szCs w:val="24"/>
                <w:lang w:val="en-GB"/>
              </w:rPr>
              <w:t>providing support systems for social workers</w:t>
            </w:r>
            <w:r w:rsidR="69DD3F04" w:rsidRPr="009612B7">
              <w:rPr>
                <w:rFonts w:ascii="Times New Roman" w:eastAsia="Times New Roman" w:hAnsi="Times New Roman" w:cs="Times New Roman"/>
                <w:sz w:val="24"/>
                <w:szCs w:val="24"/>
                <w:lang w:val="en-GB"/>
              </w:rPr>
              <w:t xml:space="preserve"> (e.g. supervision, peer-led or other supportive measures) and maintaining as well as monitoring employee well-being.</w:t>
            </w:r>
          </w:p>
          <w:p w14:paraId="056A114C" w14:textId="3CE11918" w:rsidR="69DD3F04" w:rsidRPr="009612B7" w:rsidRDefault="69DD3F04" w:rsidP="009612B7">
            <w:pPr>
              <w:pStyle w:val="Listenabsatz"/>
              <w:numPr>
                <w:ilvl w:val="0"/>
                <w:numId w:val="1"/>
              </w:numPr>
              <w:rPr>
                <w:rFonts w:ascii="Times New Roman" w:eastAsia="Times New Roman" w:hAnsi="Times New Roman" w:cs="Times New Roman"/>
                <w:sz w:val="24"/>
                <w:szCs w:val="24"/>
                <w:lang w:val="en-GB"/>
              </w:rPr>
            </w:pPr>
            <w:r w:rsidRPr="009612B7">
              <w:rPr>
                <w:rFonts w:ascii="Times New Roman" w:eastAsia="Times New Roman" w:hAnsi="Times New Roman" w:cs="Times New Roman"/>
                <w:b/>
                <w:bCs/>
                <w:sz w:val="24"/>
                <w:szCs w:val="24"/>
                <w:lang w:val="en-GB"/>
              </w:rPr>
              <w:lastRenderedPageBreak/>
              <w:t xml:space="preserve">Self-care </w:t>
            </w:r>
            <w:r w:rsidRPr="009612B7">
              <w:rPr>
                <w:rFonts w:ascii="Times New Roman" w:eastAsia="Times New Roman" w:hAnsi="Times New Roman" w:cs="Times New Roman"/>
                <w:sz w:val="24"/>
                <w:szCs w:val="24"/>
                <w:lang w:val="en-GB"/>
              </w:rPr>
              <w:t>in the social sector and its thematization at the workplace and within the framework of basic training (higher and vocational education)</w:t>
            </w:r>
            <w:r w:rsidR="00991EBB" w:rsidRPr="009612B7">
              <w:rPr>
                <w:rFonts w:ascii="Times New Roman" w:eastAsia="Times New Roman" w:hAnsi="Times New Roman" w:cs="Times New Roman"/>
                <w:sz w:val="24"/>
                <w:szCs w:val="24"/>
                <w:lang w:val="en-GB"/>
              </w:rPr>
              <w:t xml:space="preserve"> and further education (</w:t>
            </w:r>
            <w:r w:rsidR="00165A6F">
              <w:rPr>
                <w:rFonts w:ascii="Times New Roman" w:eastAsia="Times New Roman" w:hAnsi="Times New Roman" w:cs="Times New Roman"/>
                <w:sz w:val="24"/>
                <w:szCs w:val="24"/>
                <w:lang w:val="en-GB"/>
              </w:rPr>
              <w:t xml:space="preserve">management </w:t>
            </w:r>
            <w:r w:rsidR="00621037">
              <w:rPr>
                <w:rFonts w:ascii="Times New Roman" w:eastAsia="Times New Roman" w:hAnsi="Times New Roman" w:cs="Times New Roman"/>
                <w:sz w:val="24"/>
                <w:szCs w:val="24"/>
                <w:lang w:val="en-GB"/>
              </w:rPr>
              <w:t>training)</w:t>
            </w:r>
            <w:r w:rsidR="00B7433D">
              <w:rPr>
                <w:rFonts w:ascii="Times New Roman" w:eastAsia="Times New Roman" w:hAnsi="Times New Roman" w:cs="Times New Roman"/>
                <w:sz w:val="24"/>
                <w:szCs w:val="24"/>
                <w:lang w:val="en-GB"/>
              </w:rPr>
              <w:t>.</w:t>
            </w:r>
          </w:p>
          <w:p w14:paraId="17D171A8" w14:textId="4B503DAF" w:rsidR="69DD3F04" w:rsidRDefault="69DD3F04" w:rsidP="69DD3F04">
            <w:r w:rsidRPr="69DD3F04">
              <w:rPr>
                <w:rFonts w:ascii="Times New Roman" w:eastAsia="Times New Roman" w:hAnsi="Times New Roman" w:cs="Times New Roman"/>
                <w:sz w:val="24"/>
                <w:szCs w:val="24"/>
                <w:lang w:val="en-GB"/>
              </w:rPr>
              <w:t xml:space="preserve">In alignment with these themes, the Bern University of Applied Sciences (BFH) will design a comprehensive program involving various educational and training institutions, practitioners, and professional associations for a duration of </w:t>
            </w:r>
            <w:r w:rsidRPr="69DD3F04">
              <w:rPr>
                <w:rFonts w:ascii="Times New Roman" w:eastAsia="Times New Roman" w:hAnsi="Times New Roman" w:cs="Times New Roman"/>
                <w:b/>
                <w:bCs/>
                <w:sz w:val="24"/>
                <w:szCs w:val="24"/>
                <w:lang w:val="en-GB"/>
              </w:rPr>
              <w:t>3-4 days</w:t>
            </w:r>
            <w:r w:rsidRPr="69DD3F04">
              <w:rPr>
                <w:rFonts w:ascii="Times New Roman" w:eastAsia="Times New Roman" w:hAnsi="Times New Roman" w:cs="Times New Roman"/>
                <w:sz w:val="24"/>
                <w:szCs w:val="24"/>
                <w:lang w:val="en-GB"/>
              </w:rPr>
              <w:t>.</w:t>
            </w:r>
          </w:p>
        </w:tc>
      </w:tr>
    </w:tbl>
    <w:p w14:paraId="7D7EFE02" w14:textId="7E1A8489" w:rsidR="313BB7CF" w:rsidRDefault="313BB7CF" w:rsidP="69DD3F04">
      <w:pPr>
        <w:spacing w:line="257" w:lineRule="auto"/>
      </w:pPr>
      <w:r w:rsidRPr="69DD3F04">
        <w:rPr>
          <w:rFonts w:ascii="Calibri" w:eastAsia="Calibri" w:hAnsi="Calibri" w:cs="Calibri"/>
          <w:lang w:val="et"/>
        </w:rPr>
        <w:lastRenderedPageBreak/>
        <w:t xml:space="preserve"> </w:t>
      </w:r>
    </w:p>
    <w:tbl>
      <w:tblPr>
        <w:tblStyle w:val="Tabellenraster"/>
        <w:tblW w:w="0" w:type="auto"/>
        <w:tblLayout w:type="fixed"/>
        <w:tblLook w:val="04A0" w:firstRow="1" w:lastRow="0" w:firstColumn="1" w:lastColumn="0" w:noHBand="0" w:noVBand="1"/>
      </w:tblPr>
      <w:tblGrid>
        <w:gridCol w:w="600"/>
        <w:gridCol w:w="2540"/>
        <w:gridCol w:w="1775"/>
        <w:gridCol w:w="2255"/>
        <w:gridCol w:w="6780"/>
      </w:tblGrid>
      <w:tr w:rsidR="69DD3F04" w14:paraId="3D1D1843"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3DB2919B" w14:textId="2748C431" w:rsidR="69DD3F04" w:rsidRDefault="69DD3F04" w:rsidP="69DD3F04">
            <w:r w:rsidRPr="69DD3F04">
              <w:rPr>
                <w:rFonts w:ascii="Times New Roman" w:eastAsia="Times New Roman" w:hAnsi="Times New Roman" w:cs="Times New Roman"/>
                <w:sz w:val="24"/>
                <w:szCs w:val="24"/>
                <w:lang w:val="en-GB"/>
              </w:rPr>
              <w:t>#</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2B444853" w14:textId="126085B5" w:rsidR="69DD3F04" w:rsidRDefault="69DD3F04" w:rsidP="69DD3F04">
            <w:r w:rsidRPr="69DD3F04">
              <w:rPr>
                <w:rFonts w:ascii="Times New Roman" w:eastAsia="Times New Roman" w:hAnsi="Times New Roman" w:cs="Times New Roman"/>
                <w:sz w:val="24"/>
                <w:szCs w:val="24"/>
                <w:lang w:val="en-GB"/>
              </w:rPr>
              <w:t>Activity</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7ADFE004" w14:textId="52E79DB9" w:rsidR="69DD3F04" w:rsidRDefault="69DD3F04" w:rsidP="69DD3F04">
            <w:r w:rsidRPr="69DD3F04">
              <w:rPr>
                <w:rFonts w:ascii="Times New Roman" w:eastAsia="Times New Roman" w:hAnsi="Times New Roman" w:cs="Times New Roman"/>
                <w:sz w:val="24"/>
                <w:szCs w:val="24"/>
                <w:lang w:val="en-GB"/>
              </w:rPr>
              <w:t>The general time frame of the activity</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72271A23" w14:textId="694E5506" w:rsidR="69DD3F04" w:rsidRDefault="69DD3F04" w:rsidP="69DD3F04">
            <w:r w:rsidRPr="69DD3F04">
              <w:rPr>
                <w:rFonts w:ascii="Times New Roman" w:eastAsia="Times New Roman" w:hAnsi="Times New Roman" w:cs="Times New Roman"/>
                <w:sz w:val="24"/>
                <w:szCs w:val="24"/>
                <w:lang w:val="en-GB"/>
              </w:rPr>
              <w:t>Start date and end date of the activity during the period</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7513E0CA" w14:textId="65B2F01B" w:rsidR="69DD3F04" w:rsidRDefault="69DD3F04" w:rsidP="69DD3F04">
            <w:r w:rsidRPr="69DD3F04">
              <w:rPr>
                <w:rFonts w:ascii="Times New Roman" w:eastAsia="Times New Roman" w:hAnsi="Times New Roman" w:cs="Times New Roman"/>
                <w:sz w:val="24"/>
                <w:szCs w:val="24"/>
                <w:lang w:val="en-GB"/>
              </w:rPr>
              <w:t>Remarks</w:t>
            </w:r>
          </w:p>
        </w:tc>
      </w:tr>
      <w:tr w:rsidR="69DD3F04" w14:paraId="7A40DF72"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2A6170F0" w14:textId="748A13B2" w:rsidR="69DD3F04" w:rsidRDefault="69DD3F04" w:rsidP="69DD3F04">
            <w:r w:rsidRPr="69DD3F04">
              <w:rPr>
                <w:rFonts w:ascii="Times New Roman" w:eastAsia="Times New Roman" w:hAnsi="Times New Roman" w:cs="Times New Roman"/>
                <w:sz w:val="24"/>
                <w:szCs w:val="24"/>
                <w:lang w:val="en-GB"/>
              </w:rPr>
              <w:t>2.1</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5C0993D9" w14:textId="66F94411" w:rsidR="69DD3F04" w:rsidRDefault="69DD3F04" w:rsidP="69DD3F04">
            <w:r w:rsidRPr="69DD3F04">
              <w:rPr>
                <w:rFonts w:ascii="Times New Roman" w:eastAsia="Times New Roman" w:hAnsi="Times New Roman" w:cs="Times New Roman"/>
                <w:sz w:val="24"/>
                <w:szCs w:val="24"/>
                <w:lang w:val="en-GB"/>
              </w:rPr>
              <w:t>Kick-off workshop</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4F3DF4F3" w14:textId="62B3FAE3" w:rsidR="69DD3F04" w:rsidRDefault="69DD3F04" w:rsidP="69DD3F04">
            <w:r w:rsidRPr="69DD3F04">
              <w:rPr>
                <w:rFonts w:ascii="Times New Roman" w:eastAsia="Times New Roman" w:hAnsi="Times New Roman" w:cs="Times New Roman"/>
                <w:sz w:val="24"/>
                <w:szCs w:val="24"/>
                <w:lang w:val="en-GB"/>
              </w:rPr>
              <w:t>1.5 hrs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7E9DA696" w14:textId="244E4396" w:rsidR="69DD3F04" w:rsidRDefault="69DD3F04" w:rsidP="69DD3F04">
            <w:r w:rsidRPr="69DD3F04">
              <w:rPr>
                <w:rFonts w:ascii="Times New Roman" w:eastAsia="Times New Roman" w:hAnsi="Times New Roman" w:cs="Times New Roman"/>
                <w:sz w:val="24"/>
                <w:szCs w:val="24"/>
                <w:lang w:val="en-GB"/>
              </w:rPr>
              <w:t>05.11.2024</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7858B986" w14:textId="4345420E" w:rsidR="69DD3F04" w:rsidRDefault="69DD3F04" w:rsidP="69DD3F04">
            <w:r w:rsidRPr="69DD3F04">
              <w:rPr>
                <w:rFonts w:ascii="Times New Roman" w:eastAsia="Times New Roman" w:hAnsi="Times New Roman" w:cs="Times New Roman"/>
                <w:sz w:val="24"/>
                <w:szCs w:val="24"/>
              </w:rPr>
              <w:t>Aron Korozs, Prof. Matthias von Bergen</w:t>
            </w:r>
          </w:p>
        </w:tc>
      </w:tr>
      <w:tr w:rsidR="69DD3F04" w14:paraId="5DF99535"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6FE6E15B" w14:textId="645ABA50" w:rsidR="69DD3F04" w:rsidRDefault="69DD3F04" w:rsidP="69DD3F04">
            <w:r w:rsidRPr="69DD3F04">
              <w:rPr>
                <w:rFonts w:ascii="Times New Roman" w:eastAsia="Times New Roman" w:hAnsi="Times New Roman" w:cs="Times New Roman"/>
                <w:sz w:val="24"/>
                <w:szCs w:val="24"/>
                <w:lang w:val="en-GB"/>
              </w:rPr>
              <w:t>2.2</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4396081B" w14:textId="31D54949" w:rsidR="69DD3F04" w:rsidRDefault="69DD3F04" w:rsidP="69DD3F04">
            <w:r w:rsidRPr="69DD3F04">
              <w:rPr>
                <w:rFonts w:ascii="Times New Roman" w:eastAsia="Times New Roman" w:hAnsi="Times New Roman" w:cs="Times New Roman"/>
                <w:sz w:val="24"/>
                <w:szCs w:val="24"/>
                <w:lang w:val="en-GB"/>
              </w:rPr>
              <w:t>Planning session study trip</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1EFC5B6A" w14:textId="767F3FDA" w:rsidR="69DD3F04" w:rsidRDefault="69DD3F04" w:rsidP="69DD3F04">
            <w:r w:rsidRPr="69DD3F04">
              <w:rPr>
                <w:rFonts w:ascii="Times New Roman" w:eastAsia="Times New Roman" w:hAnsi="Times New Roman" w:cs="Times New Roman"/>
                <w:sz w:val="24"/>
                <w:szCs w:val="24"/>
                <w:lang w:val="en-GB"/>
              </w:rPr>
              <w:t>1.5 hrs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377EDBC9" w14:textId="2D142937" w:rsidR="69DD3F04" w:rsidRDefault="69DD3F04" w:rsidP="69DD3F04">
            <w:r w:rsidRPr="69DD3F04">
              <w:rPr>
                <w:rFonts w:ascii="Times New Roman" w:eastAsia="Times New Roman" w:hAnsi="Times New Roman" w:cs="Times New Roman"/>
                <w:sz w:val="24"/>
                <w:szCs w:val="24"/>
                <w:lang w:val="en-GB"/>
              </w:rPr>
              <w:t>End of January 2025</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1C51135B" w14:textId="6E739C13" w:rsidR="69DD3F04" w:rsidRDefault="69DD3F04" w:rsidP="69DD3F04">
            <w:r w:rsidRPr="69DD3F04">
              <w:rPr>
                <w:rFonts w:ascii="Times New Roman" w:eastAsia="Times New Roman" w:hAnsi="Times New Roman" w:cs="Times New Roman"/>
                <w:sz w:val="24"/>
                <w:szCs w:val="24"/>
              </w:rPr>
              <w:t>Aron Korozs, Prof. Matthias von Bergen</w:t>
            </w:r>
          </w:p>
        </w:tc>
      </w:tr>
      <w:tr w:rsidR="69DD3F04" w14:paraId="7068DBAF"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4DDBA00A" w14:textId="6C9FB15C" w:rsidR="69DD3F04" w:rsidRDefault="69DD3F04" w:rsidP="69DD3F04">
            <w:r w:rsidRPr="69DD3F04">
              <w:rPr>
                <w:rFonts w:ascii="Times New Roman" w:eastAsia="Times New Roman" w:hAnsi="Times New Roman" w:cs="Times New Roman"/>
                <w:sz w:val="24"/>
                <w:szCs w:val="24"/>
                <w:lang w:val="en-GB"/>
              </w:rPr>
              <w:t>2.3</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5E71328C" w14:textId="6D93C102" w:rsidR="69DD3F04" w:rsidRDefault="69DD3F04" w:rsidP="69DD3F04">
            <w:r w:rsidRPr="69DD3F04">
              <w:rPr>
                <w:rFonts w:ascii="Times New Roman" w:eastAsia="Times New Roman" w:hAnsi="Times New Roman" w:cs="Times New Roman"/>
                <w:sz w:val="24"/>
                <w:szCs w:val="24"/>
                <w:lang w:val="en-GB"/>
              </w:rPr>
              <w:t>Study Trip: Insights from Curriculum Development and Social Workers’ Associations in Switzerland</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577370CD" w14:textId="768125F8" w:rsidR="69DD3F04" w:rsidRDefault="69DD3F04" w:rsidP="69DD3F04">
            <w:r w:rsidRPr="69DD3F04">
              <w:rPr>
                <w:rFonts w:ascii="Times New Roman" w:eastAsia="Times New Roman" w:hAnsi="Times New Roman" w:cs="Times New Roman"/>
                <w:sz w:val="24"/>
                <w:szCs w:val="24"/>
                <w:lang w:val="en-GB"/>
              </w:rPr>
              <w:t>3-4 days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6DCC7032" w14:textId="13574778" w:rsidR="69DD3F04" w:rsidRDefault="69DD3F04" w:rsidP="69DD3F04">
            <w:r w:rsidRPr="69DD3F04">
              <w:rPr>
                <w:rFonts w:ascii="Times New Roman" w:eastAsia="Times New Roman" w:hAnsi="Times New Roman" w:cs="Times New Roman"/>
                <w:sz w:val="24"/>
                <w:szCs w:val="24"/>
                <w:lang w:val="en-GB"/>
              </w:rPr>
              <w:t>April/May 2025</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575A7A04" w14:textId="3288D5F3" w:rsidR="69DD3F04" w:rsidRDefault="69DD3F04" w:rsidP="69DD3F04">
            <w:r w:rsidRPr="69DD3F04">
              <w:rPr>
                <w:rFonts w:ascii="Times New Roman" w:eastAsia="Times New Roman" w:hAnsi="Times New Roman" w:cs="Times New Roman"/>
                <w:sz w:val="24"/>
                <w:szCs w:val="24"/>
                <w:lang w:val="en-GB"/>
              </w:rPr>
              <w:t>6 experts from Estonia</w:t>
            </w:r>
          </w:p>
          <w:p w14:paraId="4F6F2AEF" w14:textId="7DF81E34" w:rsidR="69DD3F04" w:rsidRDefault="69DD3F04" w:rsidP="69DD3F04">
            <w:r w:rsidRPr="69DD3F04">
              <w:rPr>
                <w:rFonts w:ascii="Times New Roman" w:eastAsia="Times New Roman" w:hAnsi="Times New Roman" w:cs="Times New Roman"/>
                <w:sz w:val="24"/>
                <w:szCs w:val="24"/>
                <w:lang w:val="en-GB"/>
              </w:rPr>
              <w:t xml:space="preserve"> </w:t>
            </w:r>
          </w:p>
          <w:p w14:paraId="3B499B0E" w14:textId="5878A525" w:rsidR="69DD3F04" w:rsidRDefault="69DD3F04" w:rsidP="69DD3F04">
            <w:proofErr w:type="spellStart"/>
            <w:r w:rsidRPr="69DD3F04">
              <w:rPr>
                <w:rFonts w:ascii="Times New Roman" w:eastAsia="Times New Roman" w:hAnsi="Times New Roman" w:cs="Times New Roman"/>
                <w:sz w:val="24"/>
                <w:szCs w:val="24"/>
                <w:lang w:val="en-GB"/>
              </w:rPr>
              <w:t>Responsibles</w:t>
            </w:r>
            <w:proofErr w:type="spellEnd"/>
            <w:r w:rsidRPr="69DD3F04">
              <w:rPr>
                <w:rFonts w:ascii="Times New Roman" w:eastAsia="Times New Roman" w:hAnsi="Times New Roman" w:cs="Times New Roman"/>
                <w:sz w:val="24"/>
                <w:szCs w:val="24"/>
                <w:lang w:val="en-GB"/>
              </w:rPr>
              <w:t xml:space="preserve">:  </w:t>
            </w:r>
          </w:p>
          <w:p w14:paraId="515BB91A" w14:textId="7C074FFC" w:rsidR="69DD3F04" w:rsidRDefault="69DD3F04" w:rsidP="69DD3F04">
            <w:r w:rsidRPr="69DD3F04">
              <w:rPr>
                <w:rFonts w:ascii="Times New Roman" w:eastAsia="Times New Roman" w:hAnsi="Times New Roman" w:cs="Times New Roman"/>
                <w:sz w:val="24"/>
                <w:szCs w:val="24"/>
                <w:lang w:val="en-GB"/>
              </w:rPr>
              <w:t xml:space="preserve">Aron </w:t>
            </w:r>
            <w:proofErr w:type="spellStart"/>
            <w:r w:rsidRPr="69DD3F04">
              <w:rPr>
                <w:rFonts w:ascii="Times New Roman" w:eastAsia="Times New Roman" w:hAnsi="Times New Roman" w:cs="Times New Roman"/>
                <w:sz w:val="24"/>
                <w:szCs w:val="24"/>
                <w:lang w:val="en-GB"/>
              </w:rPr>
              <w:t>Korozs</w:t>
            </w:r>
            <w:proofErr w:type="spellEnd"/>
            <w:r w:rsidRPr="69DD3F04">
              <w:rPr>
                <w:rFonts w:ascii="Times New Roman" w:eastAsia="Times New Roman" w:hAnsi="Times New Roman" w:cs="Times New Roman"/>
                <w:sz w:val="24"/>
                <w:szCs w:val="24"/>
                <w:lang w:val="en-GB"/>
              </w:rPr>
              <w:t>, Prof.  Matthias von Bergen</w:t>
            </w:r>
          </w:p>
        </w:tc>
      </w:tr>
      <w:tr w:rsidR="69DD3F04" w14:paraId="30B2C33A"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6DDABE4A" w14:textId="3D5E7B15" w:rsidR="69DD3F04" w:rsidRDefault="69DD3F04" w:rsidP="69DD3F04">
            <w:r w:rsidRPr="69DD3F04">
              <w:rPr>
                <w:rFonts w:ascii="Times New Roman" w:eastAsia="Times New Roman" w:hAnsi="Times New Roman" w:cs="Times New Roman"/>
                <w:sz w:val="24"/>
                <w:szCs w:val="24"/>
                <w:lang w:val="en-GB"/>
              </w:rPr>
              <w:t>2.4</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702AAAEF" w14:textId="192CB185" w:rsidR="69DD3F04" w:rsidRDefault="69DD3F04" w:rsidP="69DD3F04">
            <w:r w:rsidRPr="69DD3F04">
              <w:rPr>
                <w:rFonts w:ascii="Times New Roman" w:eastAsia="Times New Roman" w:hAnsi="Times New Roman" w:cs="Times New Roman"/>
                <w:sz w:val="24"/>
                <w:szCs w:val="24"/>
                <w:lang w:val="en-GB"/>
              </w:rPr>
              <w:t>Retrospective and evaluation of study trip</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6E252733" w14:textId="1D33279A" w:rsidR="69DD3F04" w:rsidRDefault="69DD3F04" w:rsidP="69DD3F04">
            <w:r w:rsidRPr="69DD3F04">
              <w:rPr>
                <w:rFonts w:ascii="Times New Roman" w:eastAsia="Times New Roman" w:hAnsi="Times New Roman" w:cs="Times New Roman"/>
                <w:sz w:val="24"/>
                <w:szCs w:val="24"/>
                <w:lang w:val="en-GB"/>
              </w:rPr>
              <w:t>1.5 hrs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6AFBE7E1" w14:textId="3BE85182" w:rsidR="69DD3F04" w:rsidRDefault="69DD3F04" w:rsidP="69DD3F04">
            <w:r w:rsidRPr="69DD3F04">
              <w:rPr>
                <w:rFonts w:ascii="Times New Roman" w:eastAsia="Times New Roman" w:hAnsi="Times New Roman" w:cs="Times New Roman"/>
                <w:sz w:val="24"/>
                <w:szCs w:val="24"/>
                <w:lang w:val="en-GB"/>
              </w:rPr>
              <w:t>Shortly after study trip</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52C768C0" w14:textId="648DD844" w:rsidR="69DD3F04" w:rsidRDefault="69DD3F04" w:rsidP="69DD3F04">
            <w:r w:rsidRPr="69DD3F04">
              <w:rPr>
                <w:rFonts w:ascii="Times New Roman" w:eastAsia="Times New Roman" w:hAnsi="Times New Roman" w:cs="Times New Roman"/>
                <w:sz w:val="24"/>
                <w:szCs w:val="24"/>
              </w:rPr>
              <w:t>Aron Korozs, Prof. Matthias von Bergen</w:t>
            </w:r>
          </w:p>
        </w:tc>
      </w:tr>
      <w:tr w:rsidR="69DD3F04" w14:paraId="385D84F1" w14:textId="77777777" w:rsidTr="69DD3F04">
        <w:trPr>
          <w:trHeight w:val="300"/>
        </w:trPr>
        <w:tc>
          <w:tcPr>
            <w:tcW w:w="600" w:type="dxa"/>
            <w:tcBorders>
              <w:top w:val="dotted" w:sz="8" w:space="0" w:color="auto"/>
              <w:left w:val="dotted" w:sz="8" w:space="0" w:color="auto"/>
              <w:bottom w:val="dotted" w:sz="8" w:space="0" w:color="auto"/>
              <w:right w:val="dotted" w:sz="8" w:space="0" w:color="auto"/>
            </w:tcBorders>
            <w:tcMar>
              <w:left w:w="108" w:type="dxa"/>
              <w:right w:w="108" w:type="dxa"/>
            </w:tcMar>
          </w:tcPr>
          <w:p w14:paraId="36E96672" w14:textId="53266BBC" w:rsidR="69DD3F04" w:rsidRDefault="69DD3F04" w:rsidP="69DD3F04">
            <w:r w:rsidRPr="69DD3F04">
              <w:rPr>
                <w:rFonts w:ascii="Times New Roman" w:eastAsia="Times New Roman" w:hAnsi="Times New Roman" w:cs="Times New Roman"/>
                <w:sz w:val="24"/>
                <w:szCs w:val="24"/>
                <w:lang w:val="en-GB"/>
              </w:rPr>
              <w:t>2.5</w:t>
            </w:r>
          </w:p>
        </w:tc>
        <w:tc>
          <w:tcPr>
            <w:tcW w:w="2540" w:type="dxa"/>
            <w:tcBorders>
              <w:top w:val="dotted" w:sz="8" w:space="0" w:color="auto"/>
              <w:left w:val="dotted" w:sz="8" w:space="0" w:color="auto"/>
              <w:bottom w:val="dotted" w:sz="8" w:space="0" w:color="auto"/>
              <w:right w:val="dotted" w:sz="8" w:space="0" w:color="auto"/>
            </w:tcBorders>
            <w:tcMar>
              <w:left w:w="108" w:type="dxa"/>
              <w:right w:w="108" w:type="dxa"/>
            </w:tcMar>
          </w:tcPr>
          <w:p w14:paraId="65D6C5C2" w14:textId="0CCA8E97" w:rsidR="69DD3F04" w:rsidRDefault="69DD3F04" w:rsidP="69DD3F04">
            <w:r w:rsidRPr="69DD3F04">
              <w:rPr>
                <w:rFonts w:ascii="Times New Roman" w:eastAsia="Times New Roman" w:hAnsi="Times New Roman" w:cs="Times New Roman"/>
                <w:sz w:val="24"/>
                <w:szCs w:val="24"/>
                <w:lang w:val="en-GB"/>
              </w:rPr>
              <w:t>Planning workshop 2026</w:t>
            </w:r>
          </w:p>
        </w:tc>
        <w:tc>
          <w:tcPr>
            <w:tcW w:w="1775" w:type="dxa"/>
            <w:tcBorders>
              <w:top w:val="dotted" w:sz="8" w:space="0" w:color="auto"/>
              <w:left w:val="dotted" w:sz="8" w:space="0" w:color="auto"/>
              <w:bottom w:val="dotted" w:sz="8" w:space="0" w:color="auto"/>
              <w:right w:val="dotted" w:sz="8" w:space="0" w:color="auto"/>
            </w:tcBorders>
            <w:tcMar>
              <w:left w:w="108" w:type="dxa"/>
              <w:right w:w="108" w:type="dxa"/>
            </w:tcMar>
          </w:tcPr>
          <w:p w14:paraId="2F594FE4" w14:textId="559587B7" w:rsidR="69DD3F04" w:rsidRDefault="69DD3F04" w:rsidP="69DD3F04">
            <w:r w:rsidRPr="69DD3F04">
              <w:rPr>
                <w:rFonts w:ascii="Times New Roman" w:eastAsia="Times New Roman" w:hAnsi="Times New Roman" w:cs="Times New Roman"/>
                <w:sz w:val="24"/>
                <w:szCs w:val="24"/>
                <w:lang w:val="en-GB"/>
              </w:rPr>
              <w:t>2 hrs</w:t>
            </w:r>
          </w:p>
        </w:tc>
        <w:tc>
          <w:tcPr>
            <w:tcW w:w="2255" w:type="dxa"/>
            <w:tcBorders>
              <w:top w:val="dotted" w:sz="8" w:space="0" w:color="auto"/>
              <w:left w:val="dotted" w:sz="8" w:space="0" w:color="auto"/>
              <w:bottom w:val="dotted" w:sz="8" w:space="0" w:color="auto"/>
              <w:right w:val="dotted" w:sz="8" w:space="0" w:color="auto"/>
            </w:tcBorders>
            <w:tcMar>
              <w:left w:w="108" w:type="dxa"/>
              <w:right w:w="108" w:type="dxa"/>
            </w:tcMar>
          </w:tcPr>
          <w:p w14:paraId="08A96D5F" w14:textId="5AA328C1" w:rsidR="69DD3F04" w:rsidRDefault="69DD3F04" w:rsidP="69DD3F04">
            <w:r w:rsidRPr="69DD3F04">
              <w:rPr>
                <w:rFonts w:ascii="Times New Roman" w:eastAsia="Times New Roman" w:hAnsi="Times New Roman" w:cs="Times New Roman"/>
                <w:sz w:val="24"/>
                <w:szCs w:val="24"/>
                <w:lang w:val="en-GB"/>
              </w:rPr>
              <w:t>September 2025</w:t>
            </w:r>
          </w:p>
        </w:tc>
        <w:tc>
          <w:tcPr>
            <w:tcW w:w="6780" w:type="dxa"/>
            <w:tcBorders>
              <w:top w:val="dotted" w:sz="8" w:space="0" w:color="auto"/>
              <w:left w:val="dotted" w:sz="8" w:space="0" w:color="auto"/>
              <w:bottom w:val="dotted" w:sz="8" w:space="0" w:color="auto"/>
              <w:right w:val="dotted" w:sz="8" w:space="0" w:color="auto"/>
            </w:tcBorders>
            <w:tcMar>
              <w:left w:w="108" w:type="dxa"/>
              <w:right w:w="108" w:type="dxa"/>
            </w:tcMar>
          </w:tcPr>
          <w:p w14:paraId="4550D54C" w14:textId="78C8A666" w:rsidR="69DD3F04" w:rsidRDefault="69DD3F04" w:rsidP="69DD3F04">
            <w:r w:rsidRPr="69DD3F04">
              <w:rPr>
                <w:rFonts w:ascii="Times New Roman" w:eastAsia="Times New Roman" w:hAnsi="Times New Roman" w:cs="Times New Roman"/>
                <w:sz w:val="24"/>
                <w:szCs w:val="24"/>
              </w:rPr>
              <w:t>Aron Korozs, Prof. Dr. Matthias von Bergen</w:t>
            </w:r>
          </w:p>
        </w:tc>
      </w:tr>
    </w:tbl>
    <w:p w14:paraId="2ADFD10C" w14:textId="3B11E40E" w:rsidR="69DD3F04" w:rsidRDefault="69DD3F04"/>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8930"/>
      </w:tblGrid>
      <w:tr w:rsidR="004229B4" w:rsidRPr="00A95E62" w14:paraId="2D47FAC7" w14:textId="77777777" w:rsidTr="30B7FEA7">
        <w:tc>
          <w:tcPr>
            <w:tcW w:w="4621" w:type="dxa"/>
            <w:shd w:val="clear" w:color="auto" w:fill="F2F2F2" w:themeFill="background1" w:themeFillShade="F2"/>
          </w:tcPr>
          <w:p w14:paraId="289D90D1" w14:textId="77777777" w:rsidR="004229B4" w:rsidRPr="00A95E62" w:rsidRDefault="004229B4" w:rsidP="00074052">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3</w:t>
            </w:r>
            <w:r w:rsidRPr="00A95E62">
              <w:rPr>
                <w:rFonts w:ascii="Times New Roman" w:hAnsi="Times New Roman" w:cs="Times New Roman"/>
                <w:b/>
                <w:bCs/>
                <w:sz w:val="24"/>
                <w:szCs w:val="24"/>
                <w:lang w:val="en-GB"/>
              </w:rPr>
              <w:t>:</w:t>
            </w:r>
          </w:p>
        </w:tc>
        <w:tc>
          <w:tcPr>
            <w:tcW w:w="8930" w:type="dxa"/>
            <w:shd w:val="clear" w:color="auto" w:fill="F2F2F2" w:themeFill="background1" w:themeFillShade="F2"/>
          </w:tcPr>
          <w:p w14:paraId="3FC96C2E" w14:textId="77777777" w:rsidR="004229B4" w:rsidRPr="00A95E62" w:rsidRDefault="004229B4" w:rsidP="00074052">
            <w:pPr>
              <w:rPr>
                <w:rFonts w:ascii="Times New Roman" w:hAnsi="Times New Roman" w:cs="Times New Roman"/>
                <w:b/>
                <w:bCs/>
                <w:sz w:val="24"/>
                <w:szCs w:val="24"/>
                <w:lang w:val="en-GB"/>
              </w:rPr>
            </w:pPr>
            <w:r w:rsidRPr="00F71448">
              <w:rPr>
                <w:rFonts w:ascii="Times New Roman" w:hAnsi="Times New Roman" w:cs="Times New Roman"/>
                <w:b/>
                <w:bCs/>
                <w:sz w:val="24"/>
                <w:szCs w:val="24"/>
                <w:lang w:val="en-GB"/>
              </w:rPr>
              <w:t>Increasing multicultural competence in the education sector</w:t>
            </w:r>
          </w:p>
        </w:tc>
      </w:tr>
      <w:tr w:rsidR="004229B4" w14:paraId="1C6F38F7" w14:textId="77777777" w:rsidTr="30B7FEA7">
        <w:tc>
          <w:tcPr>
            <w:tcW w:w="4621" w:type="dxa"/>
          </w:tcPr>
          <w:p w14:paraId="3D6C6482" w14:textId="77777777" w:rsidR="004229B4" w:rsidRPr="00EC3E57"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8930" w:type="dxa"/>
          </w:tcPr>
          <w:p w14:paraId="02589C42" w14:textId="77777777" w:rsidR="004229B4" w:rsidRPr="005E2603" w:rsidRDefault="004229B4" w:rsidP="00074052">
            <w:pPr>
              <w:rPr>
                <w:rFonts w:ascii="Times New Roman" w:hAnsi="Times New Roman" w:cs="Times New Roman"/>
                <w:sz w:val="24"/>
                <w:szCs w:val="24"/>
                <w:lang w:val="en-GB"/>
              </w:rPr>
            </w:pPr>
            <w:r w:rsidRPr="005E2603">
              <w:rPr>
                <w:rFonts w:ascii="Times New Roman" w:hAnsi="Times New Roman" w:cs="Times New Roman"/>
                <w:sz w:val="24"/>
                <w:szCs w:val="24"/>
                <w:lang w:val="en-GB"/>
              </w:rPr>
              <w:t>Ministry of Education and Research</w:t>
            </w:r>
          </w:p>
        </w:tc>
      </w:tr>
      <w:tr w:rsidR="004229B4" w14:paraId="345A8B1F" w14:textId="77777777" w:rsidTr="30B7FEA7">
        <w:tc>
          <w:tcPr>
            <w:tcW w:w="4621" w:type="dxa"/>
          </w:tcPr>
          <w:p w14:paraId="71E91CEB" w14:textId="77777777" w:rsidR="004229B4"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Summary of the activities to be implemented during the period:</w:t>
            </w:r>
          </w:p>
        </w:tc>
        <w:tc>
          <w:tcPr>
            <w:tcW w:w="8930" w:type="dxa"/>
          </w:tcPr>
          <w:p w14:paraId="17075544" w14:textId="77777777" w:rsidR="004229B4" w:rsidRDefault="004229B4" w:rsidP="00074052">
            <w:pPr>
              <w:rPr>
                <w:rFonts w:ascii="Times New Roman" w:hAnsi="Times New Roman" w:cs="Times New Roman"/>
                <w:sz w:val="24"/>
                <w:szCs w:val="24"/>
                <w:lang w:val="en-GB"/>
              </w:rPr>
            </w:pPr>
            <w:r w:rsidRPr="30B7FEA7">
              <w:rPr>
                <w:rFonts w:ascii="Times New Roman" w:hAnsi="Times New Roman" w:cs="Times New Roman"/>
                <w:sz w:val="24"/>
                <w:szCs w:val="24"/>
                <w:lang w:val="en-GB"/>
              </w:rPr>
              <w:t>In the first kick-off workshop in September 2024, five online workshops have been planned to take place between February and June 2025 with the aim of accompanying the start of the program and at the same time introducing stakeholders into the Swiss context. The following five priorities have been jointly identified:</w:t>
            </w:r>
          </w:p>
          <w:p w14:paraId="0F5EC8C7" w14:textId="77777777" w:rsidR="004229B4" w:rsidRDefault="004229B4" w:rsidP="00074052">
            <w:pPr>
              <w:rPr>
                <w:rFonts w:ascii="Times New Roman" w:hAnsi="Times New Roman" w:cs="Times New Roman"/>
                <w:sz w:val="24"/>
                <w:szCs w:val="24"/>
                <w:lang w:val="en-GB"/>
              </w:rPr>
            </w:pPr>
          </w:p>
          <w:p w14:paraId="4249412D" w14:textId="77777777" w:rsidR="004229B4" w:rsidRPr="005E2603" w:rsidRDefault="004229B4" w:rsidP="004229B4">
            <w:pPr>
              <w:pStyle w:val="Listenabsatz"/>
              <w:numPr>
                <w:ilvl w:val="0"/>
                <w:numId w:val="5"/>
              </w:numPr>
              <w:rPr>
                <w:rFonts w:ascii="Times New Roman" w:hAnsi="Times New Roman" w:cs="Times New Roman"/>
                <w:sz w:val="24"/>
                <w:szCs w:val="24"/>
                <w:lang w:val="en-GB"/>
              </w:rPr>
            </w:pPr>
            <w:r w:rsidRPr="30B7FEA7">
              <w:rPr>
                <w:rFonts w:ascii="Times New Roman" w:hAnsi="Times New Roman" w:cs="Times New Roman"/>
                <w:sz w:val="24"/>
                <w:szCs w:val="24"/>
                <w:lang w:val="en-GB"/>
              </w:rPr>
              <w:t>We will start the first online workshop with contextualization and introduction to the Swiss context, specifically focusing on multiculturalism and diversity within the education sector. In this session, we will identify and discuss key parallels and differences so that we can build on these in the following years of the SSIP.</w:t>
            </w:r>
          </w:p>
          <w:p w14:paraId="7064337B" w14:textId="27E620D0" w:rsidR="6F438598" w:rsidRDefault="6F438598" w:rsidP="30B7FEA7">
            <w:pPr>
              <w:pStyle w:val="Listenabsatz"/>
              <w:numPr>
                <w:ilvl w:val="0"/>
                <w:numId w:val="5"/>
              </w:numPr>
              <w:rPr>
                <w:rFonts w:ascii="Times New Roman" w:hAnsi="Times New Roman" w:cs="Times New Roman"/>
                <w:sz w:val="24"/>
                <w:szCs w:val="24"/>
                <w:lang w:val="en-GB"/>
              </w:rPr>
            </w:pPr>
            <w:r w:rsidRPr="30B7FEA7">
              <w:rPr>
                <w:rFonts w:ascii="Times New Roman" w:hAnsi="Times New Roman" w:cs="Times New Roman"/>
                <w:sz w:val="24"/>
                <w:szCs w:val="24"/>
                <w:lang w:val="en-GB"/>
              </w:rPr>
              <w:t>Additionally, we will explore the so-called formal “10</w:t>
            </w:r>
            <w:r w:rsidRPr="30B7FEA7">
              <w:rPr>
                <w:rFonts w:ascii="Times New Roman" w:hAnsi="Times New Roman" w:cs="Times New Roman"/>
                <w:sz w:val="24"/>
                <w:szCs w:val="24"/>
                <w:vertAlign w:val="superscript"/>
                <w:lang w:val="en-GB"/>
              </w:rPr>
              <w:t>th</w:t>
            </w:r>
            <w:r w:rsidRPr="30B7FEA7">
              <w:rPr>
                <w:rFonts w:ascii="Times New Roman" w:hAnsi="Times New Roman" w:cs="Times New Roman"/>
                <w:sz w:val="24"/>
                <w:szCs w:val="24"/>
                <w:lang w:val="en-GB"/>
              </w:rPr>
              <w:t xml:space="preserve"> grade” and “bridge” programmes (</w:t>
            </w:r>
            <w:proofErr w:type="spellStart"/>
            <w:r w:rsidRPr="30B7FEA7">
              <w:rPr>
                <w:rFonts w:ascii="Times New Roman" w:hAnsi="Times New Roman" w:cs="Times New Roman"/>
                <w:i/>
                <w:iCs/>
                <w:sz w:val="24"/>
                <w:szCs w:val="24"/>
                <w:lang w:val="en-GB"/>
              </w:rPr>
              <w:t>Brückenangebote</w:t>
            </w:r>
            <w:proofErr w:type="spellEnd"/>
            <w:r w:rsidRPr="30B7FEA7">
              <w:rPr>
                <w:rFonts w:ascii="Times New Roman" w:hAnsi="Times New Roman" w:cs="Times New Roman"/>
                <w:sz w:val="24"/>
                <w:szCs w:val="24"/>
                <w:lang w:val="en-GB"/>
              </w:rPr>
              <w:t xml:space="preserve">), targeting students who have completed their compulsory education but have not yet secured a place in a vocational training or higher secondary school.  For students who are new to Switzerland, these programs often include intensive language courses and other support. Within the framework of SSIP, we suggest focusing on programmes especially targeting </w:t>
            </w:r>
            <w:proofErr w:type="spellStart"/>
            <w:r w:rsidRPr="30B7FEA7">
              <w:rPr>
                <w:rFonts w:ascii="Times New Roman" w:hAnsi="Times New Roman" w:cs="Times New Roman"/>
                <w:sz w:val="24"/>
                <w:szCs w:val="24"/>
                <w:lang w:val="en-GB"/>
              </w:rPr>
              <w:t>migrantised</w:t>
            </w:r>
            <w:proofErr w:type="spellEnd"/>
            <w:r w:rsidRPr="30B7FEA7">
              <w:rPr>
                <w:rFonts w:ascii="Times New Roman" w:hAnsi="Times New Roman" w:cs="Times New Roman"/>
                <w:sz w:val="24"/>
                <w:szCs w:val="24"/>
                <w:lang w:val="en-GB"/>
              </w:rPr>
              <w:t xml:space="preserve"> students.</w:t>
            </w:r>
          </w:p>
          <w:p w14:paraId="784C0F3A" w14:textId="77777777" w:rsidR="004229B4" w:rsidRPr="005E2603" w:rsidRDefault="004229B4" w:rsidP="004229B4">
            <w:pPr>
              <w:pStyle w:val="Listenabsatz"/>
              <w:numPr>
                <w:ilvl w:val="0"/>
                <w:numId w:val="5"/>
              </w:numPr>
              <w:rPr>
                <w:rFonts w:ascii="Times New Roman" w:hAnsi="Times New Roman" w:cs="Times New Roman"/>
                <w:sz w:val="24"/>
                <w:szCs w:val="24"/>
                <w:lang w:val="en-GB"/>
              </w:rPr>
            </w:pPr>
            <w:r w:rsidRPr="30B7FEA7">
              <w:rPr>
                <w:rFonts w:ascii="Times New Roman" w:hAnsi="Times New Roman" w:cs="Times New Roman"/>
                <w:sz w:val="24"/>
                <w:szCs w:val="24"/>
                <w:lang w:val="en-GB"/>
              </w:rPr>
              <w:t xml:space="preserve">In the third workshop, we will focus on the practical implementation of diversity and multiculturalism as well as their challenges and opportunities in a focus school, an aligned day school and school social work. </w:t>
            </w:r>
          </w:p>
          <w:p w14:paraId="5E0BE562" w14:textId="23B4AD83" w:rsidR="7CDCB0DC" w:rsidRDefault="7CDCB0DC" w:rsidP="30B7FEA7">
            <w:pPr>
              <w:pStyle w:val="Listenabsatz"/>
              <w:numPr>
                <w:ilvl w:val="0"/>
                <w:numId w:val="5"/>
              </w:numPr>
              <w:rPr>
                <w:rFonts w:ascii="Times New Roman" w:hAnsi="Times New Roman" w:cs="Times New Roman"/>
                <w:sz w:val="24"/>
                <w:szCs w:val="24"/>
                <w:lang w:val="en-GB"/>
              </w:rPr>
            </w:pPr>
            <w:r w:rsidRPr="30B7FEA7">
              <w:rPr>
                <w:rFonts w:ascii="Times New Roman" w:hAnsi="Times New Roman" w:cs="Times New Roman"/>
                <w:sz w:val="24"/>
                <w:szCs w:val="24"/>
                <w:lang w:val="en-GB"/>
              </w:rPr>
              <w:t>We will subsequently delve into the formal education sector, first highlighting the role, concepts and practices of Universities of Teacher Education (PHs) regarding diversity in teacher education, further Training as well as research.</w:t>
            </w:r>
          </w:p>
          <w:p w14:paraId="7756D42C" w14:textId="77777777" w:rsidR="004229B4" w:rsidRPr="005E2603" w:rsidRDefault="004229B4" w:rsidP="004229B4">
            <w:pPr>
              <w:pStyle w:val="Listenabsatz"/>
              <w:numPr>
                <w:ilvl w:val="0"/>
                <w:numId w:val="5"/>
              </w:numPr>
              <w:rPr>
                <w:rFonts w:ascii="Times New Roman" w:hAnsi="Times New Roman" w:cs="Times New Roman"/>
                <w:sz w:val="24"/>
                <w:szCs w:val="24"/>
                <w:lang w:val="en-GB"/>
              </w:rPr>
            </w:pPr>
            <w:r w:rsidRPr="005E2603">
              <w:rPr>
                <w:rFonts w:ascii="Times New Roman" w:hAnsi="Times New Roman" w:cs="Times New Roman"/>
                <w:sz w:val="24"/>
                <w:szCs w:val="24"/>
                <w:lang w:val="en-GB"/>
              </w:rPr>
              <w:t>The final activity will offer an in-depth look at diversity education for university personnel. This segment is designed to showcase best practices and strategies for equipping university staff with the skills and knowledge necessary to support a diverse student body effectively.</w:t>
            </w:r>
          </w:p>
          <w:p w14:paraId="59169105" w14:textId="77777777" w:rsidR="004229B4" w:rsidRPr="005E2603" w:rsidRDefault="004229B4" w:rsidP="00074052">
            <w:pPr>
              <w:rPr>
                <w:rFonts w:ascii="Times New Roman" w:hAnsi="Times New Roman" w:cs="Times New Roman"/>
                <w:sz w:val="24"/>
                <w:szCs w:val="24"/>
                <w:lang w:val="en-GB"/>
              </w:rPr>
            </w:pPr>
          </w:p>
          <w:p w14:paraId="51C66287" w14:textId="77777777" w:rsidR="004229B4" w:rsidRPr="005E2603" w:rsidRDefault="004229B4" w:rsidP="00074052">
            <w:pPr>
              <w:rPr>
                <w:rFonts w:ascii="Times New Roman" w:hAnsi="Times New Roman" w:cs="Times New Roman"/>
                <w:sz w:val="24"/>
                <w:szCs w:val="24"/>
                <w:lang w:val="en-GB"/>
              </w:rPr>
            </w:pPr>
            <w:r w:rsidRPr="005E2603">
              <w:rPr>
                <w:rFonts w:ascii="Times New Roman" w:hAnsi="Times New Roman" w:cs="Times New Roman"/>
                <w:sz w:val="24"/>
                <w:szCs w:val="24"/>
                <w:lang w:val="en-GB"/>
              </w:rPr>
              <w:t>The program, in close collaboration with the Institute of Social and Cultural Diversity, is designed to provide a comprehensive understanding of how multiculturalism and diversity are addressed across different educational levels in Switzerland. By starting and concluding with the Institute’s expertise, we ensure a cohesive and well-rounded approach. The structure is thoughtfully crafted, beginning with essential contextualization and progressively delving into practical implications and programs.</w:t>
            </w:r>
          </w:p>
          <w:p w14:paraId="42BEBC98" w14:textId="77777777" w:rsidR="004229B4" w:rsidRDefault="004229B4" w:rsidP="00074052">
            <w:pPr>
              <w:rPr>
                <w:rFonts w:ascii="Times New Roman" w:hAnsi="Times New Roman" w:cs="Times New Roman"/>
                <w:sz w:val="24"/>
                <w:szCs w:val="24"/>
                <w:lang w:val="en-GB"/>
              </w:rPr>
            </w:pPr>
          </w:p>
          <w:p w14:paraId="2A55EE1C" w14:textId="77777777" w:rsidR="004229B4" w:rsidRDefault="004229B4" w:rsidP="00074052">
            <w:pPr>
              <w:rPr>
                <w:rFonts w:ascii="Times New Roman" w:hAnsi="Times New Roman" w:cs="Times New Roman"/>
                <w:sz w:val="24"/>
                <w:szCs w:val="24"/>
                <w:lang w:val="en-GB"/>
              </w:rPr>
            </w:pPr>
            <w:r w:rsidRPr="6198DDEB">
              <w:rPr>
                <w:rFonts w:ascii="Times New Roman" w:hAnsi="Times New Roman" w:cs="Times New Roman"/>
                <w:sz w:val="24"/>
                <w:szCs w:val="24"/>
                <w:lang w:val="en-GB"/>
              </w:rPr>
              <w:t xml:space="preserve">In September, the experiences from these workshops will be reflected upon </w:t>
            </w:r>
            <w:r>
              <w:rPr>
                <w:rFonts w:ascii="Times New Roman" w:hAnsi="Times New Roman" w:cs="Times New Roman"/>
                <w:sz w:val="24"/>
                <w:szCs w:val="24"/>
                <w:lang w:val="en-GB"/>
              </w:rPr>
              <w:t>and used develop the action</w:t>
            </w:r>
            <w:r w:rsidRPr="6198DDEB">
              <w:rPr>
                <w:rFonts w:ascii="Times New Roman" w:hAnsi="Times New Roman" w:cs="Times New Roman"/>
                <w:sz w:val="24"/>
                <w:szCs w:val="24"/>
                <w:lang w:val="en-GB"/>
              </w:rPr>
              <w:t xml:space="preserve"> plan for the following year.</w:t>
            </w:r>
          </w:p>
          <w:p w14:paraId="3D9C6850" w14:textId="77777777" w:rsidR="004229B4" w:rsidRPr="005E2603" w:rsidRDefault="004229B4" w:rsidP="00074052">
            <w:pPr>
              <w:rPr>
                <w:rFonts w:ascii="Times New Roman" w:hAnsi="Times New Roman" w:cs="Times New Roman"/>
                <w:sz w:val="24"/>
                <w:szCs w:val="24"/>
                <w:lang w:val="en-GB"/>
              </w:rPr>
            </w:pPr>
          </w:p>
        </w:tc>
      </w:tr>
    </w:tbl>
    <w:p w14:paraId="13BD2AE3" w14:textId="45B2F2EC" w:rsidR="69DD3F04" w:rsidRDefault="69DD3F04" w:rsidP="69DD3F04"/>
    <w:tbl>
      <w:tblPr>
        <w:tblStyle w:val="Tabellenraster"/>
        <w:tblW w:w="138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0"/>
        <w:gridCol w:w="2370"/>
        <w:gridCol w:w="1619"/>
        <w:gridCol w:w="2321"/>
        <w:gridCol w:w="6887"/>
      </w:tblGrid>
      <w:tr w:rsidR="004229B4" w14:paraId="26C3EB66" w14:textId="77777777" w:rsidTr="68B587D8">
        <w:tc>
          <w:tcPr>
            <w:tcW w:w="690" w:type="dxa"/>
            <w:shd w:val="clear" w:color="auto" w:fill="auto"/>
          </w:tcPr>
          <w:p w14:paraId="3107A81C"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w:t>
            </w:r>
          </w:p>
        </w:tc>
        <w:tc>
          <w:tcPr>
            <w:tcW w:w="2370" w:type="dxa"/>
            <w:shd w:val="clear" w:color="auto" w:fill="auto"/>
          </w:tcPr>
          <w:p w14:paraId="0DC91896" w14:textId="77777777" w:rsidR="004229B4" w:rsidRPr="004229B4" w:rsidRDefault="004229B4" w:rsidP="00074052">
            <w:pPr>
              <w:rPr>
                <w:rFonts w:ascii="Times New Roman" w:hAnsi="Times New Roman" w:cs="Times New Roman"/>
                <w:sz w:val="24"/>
                <w:szCs w:val="24"/>
                <w:lang w:val="en-GB"/>
              </w:rPr>
            </w:pPr>
            <w:r w:rsidRPr="68B587D8">
              <w:rPr>
                <w:rFonts w:ascii="Times New Roman" w:hAnsi="Times New Roman" w:cs="Times New Roman"/>
                <w:sz w:val="24"/>
                <w:szCs w:val="24"/>
                <w:lang w:val="en-GB"/>
              </w:rPr>
              <w:t>Activity</w:t>
            </w:r>
          </w:p>
        </w:tc>
        <w:tc>
          <w:tcPr>
            <w:tcW w:w="1619" w:type="dxa"/>
            <w:shd w:val="clear" w:color="auto" w:fill="auto"/>
          </w:tcPr>
          <w:p w14:paraId="76C0E0DF"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The general time frame of the activity</w:t>
            </w:r>
          </w:p>
        </w:tc>
        <w:tc>
          <w:tcPr>
            <w:tcW w:w="2321" w:type="dxa"/>
            <w:shd w:val="clear" w:color="auto" w:fill="auto"/>
          </w:tcPr>
          <w:p w14:paraId="607FB58F"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Start date and end date of the activity during the period</w:t>
            </w:r>
          </w:p>
        </w:tc>
        <w:tc>
          <w:tcPr>
            <w:tcW w:w="6887" w:type="dxa"/>
          </w:tcPr>
          <w:p w14:paraId="1E65142E"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Remarks</w:t>
            </w:r>
          </w:p>
        </w:tc>
      </w:tr>
      <w:tr w:rsidR="004229B4" w14:paraId="5644A81A" w14:textId="77777777" w:rsidTr="68B587D8">
        <w:tc>
          <w:tcPr>
            <w:tcW w:w="690" w:type="dxa"/>
            <w:shd w:val="clear" w:color="auto" w:fill="auto"/>
          </w:tcPr>
          <w:p w14:paraId="452A74DB" w14:textId="1A993800"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1</w:t>
            </w:r>
          </w:p>
        </w:tc>
        <w:tc>
          <w:tcPr>
            <w:tcW w:w="2370" w:type="dxa"/>
            <w:shd w:val="clear" w:color="auto" w:fill="auto"/>
          </w:tcPr>
          <w:p w14:paraId="08D1D65F" w14:textId="77777777" w:rsidR="004229B4" w:rsidRPr="006166C7" w:rsidRDefault="004229B4" w:rsidP="00074052">
            <w:pPr>
              <w:rPr>
                <w:rFonts w:ascii="Times New Roman" w:hAnsi="Times New Roman" w:cs="Times New Roman"/>
                <w:b/>
                <w:bCs/>
                <w:sz w:val="24"/>
                <w:szCs w:val="24"/>
              </w:rPr>
            </w:pPr>
            <w:r w:rsidRPr="006166C7">
              <w:rPr>
                <w:rFonts w:ascii="Times New Roman" w:hAnsi="Times New Roman" w:cs="Times New Roman"/>
                <w:b/>
                <w:bCs/>
                <w:sz w:val="24"/>
                <w:szCs w:val="24"/>
              </w:rPr>
              <w:t xml:space="preserve">Kick-off workshop with Swiss Partner and Estonian </w:t>
            </w:r>
          </w:p>
        </w:tc>
        <w:tc>
          <w:tcPr>
            <w:tcW w:w="1619" w:type="dxa"/>
            <w:shd w:val="clear" w:color="auto" w:fill="auto"/>
          </w:tcPr>
          <w:p w14:paraId="7519A1B2"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1,5 hrs</w:t>
            </w:r>
          </w:p>
        </w:tc>
        <w:tc>
          <w:tcPr>
            <w:tcW w:w="2321" w:type="dxa"/>
            <w:shd w:val="clear" w:color="auto" w:fill="auto"/>
          </w:tcPr>
          <w:p w14:paraId="735D29CA"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25. September 2024</w:t>
            </w:r>
          </w:p>
        </w:tc>
        <w:tc>
          <w:tcPr>
            <w:tcW w:w="6887" w:type="dxa"/>
          </w:tcPr>
          <w:p w14:paraId="58191B99" w14:textId="77CD08A7" w:rsidR="004229B4" w:rsidRPr="004229B4" w:rsidRDefault="004229B4" w:rsidP="00074052">
            <w:pPr>
              <w:rPr>
                <w:rFonts w:ascii="Times New Roman" w:hAnsi="Times New Roman" w:cs="Times New Roman"/>
                <w:sz w:val="24"/>
                <w:szCs w:val="24"/>
                <w:lang w:val="en-US"/>
              </w:rPr>
            </w:pPr>
            <w:r w:rsidRPr="004229B4">
              <w:rPr>
                <w:rFonts w:ascii="Times New Roman" w:hAnsi="Times New Roman" w:cs="Times New Roman"/>
                <w:sz w:val="24"/>
                <w:szCs w:val="24"/>
                <w:lang w:val="en-US"/>
              </w:rPr>
              <w:t xml:space="preserve">Workshop preparation and development of Action Plan by Dr. Luise Menzi and Aron </w:t>
            </w:r>
            <w:r w:rsidR="003D1D6D" w:rsidRPr="004229B4">
              <w:rPr>
                <w:rFonts w:ascii="Times New Roman" w:hAnsi="Times New Roman" w:cs="Times New Roman"/>
                <w:sz w:val="24"/>
                <w:szCs w:val="24"/>
                <w:lang w:val="en-US"/>
              </w:rPr>
              <w:t>Korózs</w:t>
            </w:r>
          </w:p>
        </w:tc>
      </w:tr>
      <w:tr w:rsidR="004229B4" w14:paraId="7FFA9D3E" w14:textId="77777777" w:rsidTr="68B587D8">
        <w:tc>
          <w:tcPr>
            <w:tcW w:w="690" w:type="dxa"/>
            <w:shd w:val="clear" w:color="auto" w:fill="auto"/>
          </w:tcPr>
          <w:p w14:paraId="22F1E063" w14:textId="1A6333F3"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2</w:t>
            </w:r>
          </w:p>
        </w:tc>
        <w:tc>
          <w:tcPr>
            <w:tcW w:w="2370" w:type="dxa"/>
            <w:shd w:val="clear" w:color="auto" w:fill="auto"/>
          </w:tcPr>
          <w:p w14:paraId="343A01DE" w14:textId="77777777" w:rsidR="004229B4" w:rsidRPr="00A3738E" w:rsidRDefault="004229B4" w:rsidP="00074052">
            <w:pPr>
              <w:rPr>
                <w:rFonts w:ascii="Times New Roman" w:hAnsi="Times New Roman" w:cs="Times New Roman"/>
                <w:b/>
                <w:bCs/>
                <w:sz w:val="24"/>
                <w:szCs w:val="24"/>
              </w:rPr>
            </w:pPr>
            <w:r w:rsidRPr="00A3738E">
              <w:rPr>
                <w:rFonts w:ascii="Times New Roman" w:hAnsi="Times New Roman" w:cs="Times New Roman"/>
                <w:b/>
                <w:bCs/>
                <w:sz w:val="24"/>
                <w:szCs w:val="24"/>
              </w:rPr>
              <w:t>Introduction to Multiculturalism and Diversity in Switzerland</w:t>
            </w:r>
          </w:p>
        </w:tc>
        <w:tc>
          <w:tcPr>
            <w:tcW w:w="1619" w:type="dxa"/>
            <w:shd w:val="clear" w:color="auto" w:fill="auto"/>
          </w:tcPr>
          <w:p w14:paraId="30667B90"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2 hours</w:t>
            </w:r>
          </w:p>
        </w:tc>
        <w:tc>
          <w:tcPr>
            <w:tcW w:w="2321" w:type="dxa"/>
            <w:shd w:val="clear" w:color="auto" w:fill="auto"/>
          </w:tcPr>
          <w:p w14:paraId="669F1BF3"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February 2025</w:t>
            </w:r>
          </w:p>
        </w:tc>
        <w:tc>
          <w:tcPr>
            <w:tcW w:w="6887" w:type="dxa"/>
          </w:tcPr>
          <w:p w14:paraId="010034EA" w14:textId="0041FB51" w:rsidR="004229B4" w:rsidRPr="00FA7709"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workshop, experts: Prof.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Eveline Ammann Dula, Aron </w:t>
            </w:r>
            <w:r w:rsidR="003D1D6D">
              <w:rPr>
                <w:rFonts w:ascii="Times New Roman" w:hAnsi="Times New Roman" w:cs="Times New Roman"/>
                <w:sz w:val="24"/>
                <w:szCs w:val="24"/>
                <w:lang w:val="en-GB"/>
              </w:rPr>
              <w:t>Korózs</w:t>
            </w:r>
            <w:r>
              <w:rPr>
                <w:rFonts w:ascii="Times New Roman" w:hAnsi="Times New Roman" w:cs="Times New Roman"/>
                <w:sz w:val="24"/>
                <w:szCs w:val="24"/>
                <w:lang w:val="en-GB"/>
              </w:rPr>
              <w:t>, Institute of Social and Cultural Diversity, Bern University of Applied Science</w:t>
            </w:r>
          </w:p>
        </w:tc>
      </w:tr>
      <w:tr w:rsidR="30B7FEA7" w14:paraId="737AEDAA" w14:textId="77777777" w:rsidTr="68B587D8">
        <w:trPr>
          <w:trHeight w:val="300"/>
        </w:trPr>
        <w:tc>
          <w:tcPr>
            <w:tcW w:w="690" w:type="dxa"/>
            <w:shd w:val="clear" w:color="auto" w:fill="auto"/>
          </w:tcPr>
          <w:p w14:paraId="436E2B6B" w14:textId="6FEB0B98"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3.</w:t>
            </w:r>
            <w:r w:rsidR="48ED4E58" w:rsidRPr="30B7FEA7">
              <w:rPr>
                <w:rFonts w:ascii="Times New Roman" w:hAnsi="Times New Roman" w:cs="Times New Roman"/>
                <w:sz w:val="24"/>
                <w:szCs w:val="24"/>
                <w:lang w:val="en-GB"/>
              </w:rPr>
              <w:t>3</w:t>
            </w:r>
          </w:p>
        </w:tc>
        <w:tc>
          <w:tcPr>
            <w:tcW w:w="2370" w:type="dxa"/>
            <w:shd w:val="clear" w:color="auto" w:fill="auto"/>
          </w:tcPr>
          <w:p w14:paraId="294325FD" w14:textId="77777777" w:rsidR="30B7FEA7" w:rsidRDefault="30B7FEA7" w:rsidP="30B7FEA7">
            <w:pPr>
              <w:rPr>
                <w:rFonts w:ascii="Times New Roman" w:hAnsi="Times New Roman" w:cs="Times New Roman"/>
                <w:b/>
                <w:bCs/>
                <w:sz w:val="24"/>
                <w:szCs w:val="24"/>
                <w:lang w:val="en-GB"/>
              </w:rPr>
            </w:pPr>
            <w:r w:rsidRPr="30B7FEA7">
              <w:rPr>
                <w:rFonts w:ascii="Times New Roman" w:hAnsi="Times New Roman" w:cs="Times New Roman"/>
                <w:b/>
                <w:bCs/>
                <w:sz w:val="24"/>
                <w:szCs w:val="24"/>
                <w:lang w:val="en-GB"/>
              </w:rPr>
              <w:t>Navigating Transition and Diversity in Switzerland</w:t>
            </w:r>
          </w:p>
        </w:tc>
        <w:tc>
          <w:tcPr>
            <w:tcW w:w="1619" w:type="dxa"/>
            <w:shd w:val="clear" w:color="auto" w:fill="auto"/>
          </w:tcPr>
          <w:p w14:paraId="2FC29E6E" w14:textId="77777777"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Approx. 2 hrs.</w:t>
            </w:r>
          </w:p>
        </w:tc>
        <w:tc>
          <w:tcPr>
            <w:tcW w:w="2321" w:type="dxa"/>
            <w:shd w:val="clear" w:color="auto" w:fill="auto"/>
          </w:tcPr>
          <w:p w14:paraId="0BDCD1EF" w14:textId="31B6A8C4"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M</w:t>
            </w:r>
            <w:r w:rsidR="1BF8F206" w:rsidRPr="30B7FEA7">
              <w:rPr>
                <w:rFonts w:ascii="Times New Roman" w:hAnsi="Times New Roman" w:cs="Times New Roman"/>
                <w:sz w:val="24"/>
                <w:szCs w:val="24"/>
                <w:lang w:val="en-GB"/>
              </w:rPr>
              <w:t xml:space="preserve">arch </w:t>
            </w:r>
            <w:r w:rsidRPr="30B7FEA7">
              <w:rPr>
                <w:rFonts w:ascii="Times New Roman" w:hAnsi="Times New Roman" w:cs="Times New Roman"/>
                <w:sz w:val="24"/>
                <w:szCs w:val="24"/>
                <w:lang w:val="en-GB"/>
              </w:rPr>
              <w:t>2025</w:t>
            </w:r>
          </w:p>
        </w:tc>
        <w:tc>
          <w:tcPr>
            <w:tcW w:w="6887" w:type="dxa"/>
          </w:tcPr>
          <w:p w14:paraId="5922E2B2" w14:textId="51F0E246"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Online workshop and exchange; practitioners from the “10</w:t>
            </w:r>
            <w:r w:rsidRPr="30B7FEA7">
              <w:rPr>
                <w:rFonts w:ascii="Times New Roman" w:hAnsi="Times New Roman" w:cs="Times New Roman"/>
                <w:sz w:val="24"/>
                <w:szCs w:val="24"/>
                <w:vertAlign w:val="superscript"/>
                <w:lang w:val="en-GB"/>
              </w:rPr>
              <w:t>th</w:t>
            </w:r>
            <w:r w:rsidRPr="30B7FEA7">
              <w:rPr>
                <w:rFonts w:ascii="Times New Roman" w:hAnsi="Times New Roman" w:cs="Times New Roman"/>
                <w:sz w:val="24"/>
                <w:szCs w:val="24"/>
                <w:lang w:val="en-GB"/>
              </w:rPr>
              <w:t xml:space="preserve"> grade” programme “BVS Praxis und Integration (BPI)” of BFF Bern</w:t>
            </w:r>
          </w:p>
          <w:p w14:paraId="07C03C03" w14:textId="7E5304ED" w:rsidR="30B7FEA7" w:rsidRDefault="30B7FEA7" w:rsidP="30B7FEA7">
            <w:pPr>
              <w:rPr>
                <w:rFonts w:ascii="Times New Roman" w:hAnsi="Times New Roman" w:cs="Times New Roman"/>
                <w:sz w:val="24"/>
                <w:szCs w:val="24"/>
                <w:lang w:val="en-GB"/>
              </w:rPr>
            </w:pPr>
            <w:r w:rsidRPr="30B7FEA7">
              <w:rPr>
                <w:rFonts w:ascii="Times New Roman" w:hAnsi="Times New Roman" w:cs="Times New Roman"/>
                <w:sz w:val="24"/>
                <w:szCs w:val="24"/>
                <w:lang w:val="en-GB"/>
              </w:rPr>
              <w:t xml:space="preserve">and the </w:t>
            </w:r>
            <w:proofErr w:type="spellStart"/>
            <w:r w:rsidRPr="30B7FEA7">
              <w:rPr>
                <w:rFonts w:ascii="Times New Roman" w:hAnsi="Times New Roman" w:cs="Times New Roman"/>
                <w:i/>
                <w:iCs/>
                <w:sz w:val="24"/>
                <w:szCs w:val="24"/>
                <w:lang w:val="en-GB"/>
              </w:rPr>
              <w:t>Brückenangebot</w:t>
            </w:r>
            <w:proofErr w:type="spellEnd"/>
            <w:r w:rsidRPr="30B7FEA7">
              <w:rPr>
                <w:rFonts w:ascii="Times New Roman" w:hAnsi="Times New Roman" w:cs="Times New Roman"/>
                <w:sz w:val="24"/>
                <w:szCs w:val="24"/>
                <w:lang w:val="en-GB"/>
              </w:rPr>
              <w:t xml:space="preserve"> HEKS Kick </w:t>
            </w:r>
            <w:proofErr w:type="spellStart"/>
            <w:r w:rsidRPr="30B7FEA7">
              <w:rPr>
                <w:rFonts w:ascii="Times New Roman" w:hAnsi="Times New Roman" w:cs="Times New Roman"/>
                <w:sz w:val="24"/>
                <w:szCs w:val="24"/>
                <w:lang w:val="en-GB"/>
              </w:rPr>
              <w:t>Burgdorf</w:t>
            </w:r>
            <w:proofErr w:type="spellEnd"/>
            <w:r w:rsidRPr="30B7FEA7">
              <w:rPr>
                <w:rFonts w:ascii="Times New Roman" w:hAnsi="Times New Roman" w:cs="Times New Roman"/>
                <w:sz w:val="24"/>
                <w:szCs w:val="24"/>
                <w:lang w:val="en-GB"/>
              </w:rPr>
              <w:t xml:space="preserve"> </w:t>
            </w:r>
          </w:p>
          <w:p w14:paraId="4C22F196" w14:textId="77777777" w:rsidR="30B7FEA7" w:rsidRDefault="30B7FEA7" w:rsidP="30B7FEA7">
            <w:pPr>
              <w:rPr>
                <w:rFonts w:ascii="Times New Roman" w:hAnsi="Times New Roman" w:cs="Times New Roman"/>
                <w:sz w:val="24"/>
                <w:szCs w:val="24"/>
                <w:lang w:val="en-GB"/>
              </w:rPr>
            </w:pPr>
          </w:p>
        </w:tc>
      </w:tr>
      <w:tr w:rsidR="00541049" w14:paraId="4F1CDB05" w14:textId="77777777" w:rsidTr="68B587D8">
        <w:tc>
          <w:tcPr>
            <w:tcW w:w="690" w:type="dxa"/>
            <w:shd w:val="clear" w:color="auto" w:fill="auto"/>
          </w:tcPr>
          <w:p w14:paraId="424F223A" w14:textId="16D67F4E" w:rsidR="00541049" w:rsidRPr="006F3302" w:rsidRDefault="00541049" w:rsidP="00541049">
            <w:pPr>
              <w:rPr>
                <w:rFonts w:ascii="Times New Roman" w:hAnsi="Times New Roman" w:cs="Times New Roman"/>
                <w:sz w:val="24"/>
                <w:szCs w:val="24"/>
                <w:lang w:val="en-GB"/>
              </w:rPr>
            </w:pPr>
            <w:r w:rsidRPr="30B7FEA7">
              <w:rPr>
                <w:rFonts w:ascii="Times New Roman" w:hAnsi="Times New Roman" w:cs="Times New Roman"/>
                <w:sz w:val="24"/>
                <w:szCs w:val="24"/>
                <w:lang w:val="en-GB"/>
              </w:rPr>
              <w:t>3.</w:t>
            </w:r>
            <w:r w:rsidR="70F01069" w:rsidRPr="30B7FEA7">
              <w:rPr>
                <w:rFonts w:ascii="Times New Roman" w:hAnsi="Times New Roman" w:cs="Times New Roman"/>
                <w:sz w:val="24"/>
                <w:szCs w:val="24"/>
                <w:lang w:val="en-GB"/>
              </w:rPr>
              <w:t>4</w:t>
            </w:r>
          </w:p>
        </w:tc>
        <w:tc>
          <w:tcPr>
            <w:tcW w:w="2370" w:type="dxa"/>
            <w:shd w:val="clear" w:color="auto" w:fill="auto"/>
          </w:tcPr>
          <w:p w14:paraId="70E0D279" w14:textId="3B3A7ED1" w:rsidR="00541049" w:rsidRPr="00A3738E" w:rsidRDefault="00541049" w:rsidP="00541049">
            <w:pPr>
              <w:rPr>
                <w:rFonts w:ascii="Times New Roman" w:hAnsi="Times New Roman" w:cs="Times New Roman"/>
                <w:b/>
                <w:bCs/>
                <w:sz w:val="24"/>
                <w:szCs w:val="24"/>
              </w:rPr>
            </w:pPr>
            <w:r w:rsidRPr="00703ADD">
              <w:rPr>
                <w:rFonts w:ascii="Times New Roman" w:hAnsi="Times New Roman" w:cs="Times New Roman"/>
                <w:b/>
                <w:bCs/>
                <w:sz w:val="24"/>
                <w:szCs w:val="24"/>
                <w:lang w:val="en-GB"/>
              </w:rPr>
              <w:t>Diversity in Schools in Switzerland</w:t>
            </w:r>
            <w:r w:rsidRPr="006F3302">
              <w:rPr>
                <w:rFonts w:ascii="Times New Roman" w:hAnsi="Times New Roman" w:cs="Times New Roman"/>
                <w:sz w:val="24"/>
                <w:szCs w:val="24"/>
                <w:lang w:val="en-GB"/>
              </w:rPr>
              <w:t>: Perspectives from Teachers and School Social Workers</w:t>
            </w:r>
          </w:p>
        </w:tc>
        <w:tc>
          <w:tcPr>
            <w:tcW w:w="1619" w:type="dxa"/>
            <w:shd w:val="clear" w:color="auto" w:fill="auto"/>
          </w:tcPr>
          <w:p w14:paraId="7BF77021" w14:textId="4E1FE5C7" w:rsidR="00541049" w:rsidRDefault="00541049" w:rsidP="00541049">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321" w:type="dxa"/>
            <w:shd w:val="clear" w:color="auto" w:fill="auto"/>
          </w:tcPr>
          <w:p w14:paraId="5E958BB6" w14:textId="2FE44C18" w:rsidR="00541049" w:rsidRDefault="00541049" w:rsidP="00541049">
            <w:pPr>
              <w:rPr>
                <w:rFonts w:ascii="Times New Roman" w:hAnsi="Times New Roman" w:cs="Times New Roman"/>
                <w:sz w:val="24"/>
                <w:szCs w:val="24"/>
                <w:lang w:val="en-GB"/>
              </w:rPr>
            </w:pPr>
            <w:r w:rsidRPr="30B7FEA7">
              <w:rPr>
                <w:rFonts w:ascii="Times New Roman" w:hAnsi="Times New Roman" w:cs="Times New Roman"/>
                <w:sz w:val="24"/>
                <w:szCs w:val="24"/>
                <w:lang w:val="en-GB"/>
              </w:rPr>
              <w:t>March 2025</w:t>
            </w:r>
          </w:p>
        </w:tc>
        <w:tc>
          <w:tcPr>
            <w:tcW w:w="6887" w:type="dxa"/>
          </w:tcPr>
          <w:p w14:paraId="2A1DAA59" w14:textId="0BA0E543" w:rsidR="00541049" w:rsidRDefault="00541049" w:rsidP="00541049">
            <w:pPr>
              <w:rPr>
                <w:rFonts w:ascii="Times New Roman" w:hAnsi="Times New Roman" w:cs="Times New Roman"/>
                <w:sz w:val="24"/>
                <w:szCs w:val="24"/>
                <w:lang w:val="en-GB"/>
              </w:rPr>
            </w:pPr>
            <w:r>
              <w:rPr>
                <w:rFonts w:ascii="Times New Roman" w:hAnsi="Times New Roman" w:cs="Times New Roman"/>
                <w:sz w:val="24"/>
                <w:szCs w:val="24"/>
                <w:lang w:val="en-GB"/>
              </w:rPr>
              <w:t>Online workshop and exchange; representatives from a school, “day school” and from school social work</w:t>
            </w:r>
          </w:p>
        </w:tc>
      </w:tr>
      <w:tr w:rsidR="004229B4" w14:paraId="0B3A13E3" w14:textId="77777777" w:rsidTr="68B587D8">
        <w:tc>
          <w:tcPr>
            <w:tcW w:w="690" w:type="dxa"/>
            <w:shd w:val="clear" w:color="auto" w:fill="auto"/>
          </w:tcPr>
          <w:p w14:paraId="4C6F421E" w14:textId="0263D10C" w:rsidR="004229B4" w:rsidRPr="006F3302" w:rsidRDefault="004229B4" w:rsidP="00074052">
            <w:pPr>
              <w:rPr>
                <w:rFonts w:ascii="Times New Roman" w:hAnsi="Times New Roman" w:cs="Times New Roman"/>
                <w:sz w:val="24"/>
                <w:szCs w:val="24"/>
                <w:lang w:val="en-GB"/>
              </w:rPr>
            </w:pPr>
            <w:r w:rsidRPr="30B7FEA7">
              <w:rPr>
                <w:rFonts w:ascii="Times New Roman" w:hAnsi="Times New Roman" w:cs="Times New Roman"/>
                <w:sz w:val="24"/>
                <w:szCs w:val="24"/>
                <w:lang w:val="en-GB"/>
              </w:rPr>
              <w:t>3.</w:t>
            </w:r>
            <w:r w:rsidR="178ED0F1" w:rsidRPr="30B7FEA7">
              <w:rPr>
                <w:rFonts w:ascii="Times New Roman" w:hAnsi="Times New Roman" w:cs="Times New Roman"/>
                <w:sz w:val="24"/>
                <w:szCs w:val="24"/>
                <w:lang w:val="en-GB"/>
              </w:rPr>
              <w:t>5</w:t>
            </w:r>
          </w:p>
        </w:tc>
        <w:tc>
          <w:tcPr>
            <w:tcW w:w="2370" w:type="dxa"/>
            <w:shd w:val="clear" w:color="auto" w:fill="auto"/>
          </w:tcPr>
          <w:p w14:paraId="6348622C" w14:textId="77777777" w:rsidR="004229B4" w:rsidRPr="006F3302" w:rsidRDefault="004229B4" w:rsidP="00074052">
            <w:pPr>
              <w:rPr>
                <w:rFonts w:ascii="Times New Roman" w:hAnsi="Times New Roman" w:cs="Times New Roman"/>
                <w:sz w:val="24"/>
                <w:szCs w:val="24"/>
                <w:lang w:val="en-GB"/>
              </w:rPr>
            </w:pPr>
            <w:r w:rsidRPr="00840183">
              <w:rPr>
                <w:rFonts w:ascii="Times New Roman" w:hAnsi="Times New Roman" w:cs="Times New Roman"/>
                <w:b/>
                <w:bCs/>
                <w:sz w:val="24"/>
                <w:szCs w:val="24"/>
                <w:lang w:val="en-GB"/>
              </w:rPr>
              <w:t>Diversity in Teacher Training</w:t>
            </w:r>
            <w:r w:rsidRPr="006F3302">
              <w:rPr>
                <w:rFonts w:ascii="Times New Roman" w:hAnsi="Times New Roman" w:cs="Times New Roman"/>
                <w:sz w:val="24"/>
                <w:szCs w:val="24"/>
                <w:lang w:val="en-GB"/>
              </w:rPr>
              <w:t>: Education, Research, Further Training and Curriculum Development in Switzerland</w:t>
            </w:r>
          </w:p>
        </w:tc>
        <w:tc>
          <w:tcPr>
            <w:tcW w:w="1619" w:type="dxa"/>
            <w:shd w:val="clear" w:color="auto" w:fill="auto"/>
          </w:tcPr>
          <w:p w14:paraId="6AEB13B0"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321" w:type="dxa"/>
            <w:shd w:val="clear" w:color="auto" w:fill="auto"/>
          </w:tcPr>
          <w:p w14:paraId="575F41BE" w14:textId="5D27574B" w:rsidR="004229B4" w:rsidRPr="00DC231A" w:rsidRDefault="00541049" w:rsidP="00074052">
            <w:pPr>
              <w:rPr>
                <w:rFonts w:ascii="Times New Roman" w:hAnsi="Times New Roman" w:cs="Times New Roman"/>
                <w:sz w:val="24"/>
                <w:szCs w:val="24"/>
                <w:lang w:val="en-GB"/>
              </w:rPr>
            </w:pPr>
            <w:r>
              <w:rPr>
                <w:rFonts w:ascii="Times New Roman" w:hAnsi="Times New Roman" w:cs="Times New Roman"/>
                <w:sz w:val="24"/>
                <w:szCs w:val="24"/>
                <w:lang w:val="en-GB"/>
              </w:rPr>
              <w:t>April</w:t>
            </w:r>
            <w:r w:rsidR="004229B4">
              <w:rPr>
                <w:rFonts w:ascii="Times New Roman" w:hAnsi="Times New Roman" w:cs="Times New Roman"/>
                <w:sz w:val="24"/>
                <w:szCs w:val="24"/>
                <w:lang w:val="en-GB"/>
              </w:rPr>
              <w:t xml:space="preserve"> 2025</w:t>
            </w:r>
          </w:p>
        </w:tc>
        <w:tc>
          <w:tcPr>
            <w:tcW w:w="6887" w:type="dxa"/>
          </w:tcPr>
          <w:p w14:paraId="7C6A0B22"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workshop and exchange; experts of the University of Teacher Education Berne and/or Northwestern University of Teacher </w:t>
            </w:r>
            <w:r w:rsidRPr="00975FC1">
              <w:rPr>
                <w:rFonts w:ascii="Times New Roman" w:hAnsi="Times New Roman" w:cs="Times New Roman"/>
                <w:sz w:val="24"/>
                <w:szCs w:val="24"/>
                <w:lang w:val="en-GB"/>
              </w:rPr>
              <w:t xml:space="preserve">Education </w:t>
            </w:r>
            <w:r>
              <w:rPr>
                <w:rFonts w:ascii="Times New Roman" w:hAnsi="Times New Roman" w:cs="Times New Roman"/>
                <w:sz w:val="24"/>
                <w:szCs w:val="24"/>
                <w:lang w:val="en-GB"/>
              </w:rPr>
              <w:t>(PH Bern and/or FHNW)</w:t>
            </w:r>
          </w:p>
        </w:tc>
      </w:tr>
      <w:tr w:rsidR="004229B4" w14:paraId="701C1CA1" w14:textId="77777777" w:rsidTr="68B587D8">
        <w:tc>
          <w:tcPr>
            <w:tcW w:w="690" w:type="dxa"/>
            <w:shd w:val="clear" w:color="auto" w:fill="auto"/>
          </w:tcPr>
          <w:p w14:paraId="3929CA0D" w14:textId="23CB7B05"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6</w:t>
            </w:r>
          </w:p>
        </w:tc>
        <w:tc>
          <w:tcPr>
            <w:tcW w:w="2370" w:type="dxa"/>
            <w:shd w:val="clear" w:color="auto" w:fill="auto"/>
          </w:tcPr>
          <w:p w14:paraId="13391A56" w14:textId="77777777" w:rsidR="004229B4" w:rsidRPr="006F3302" w:rsidRDefault="004229B4" w:rsidP="00074052">
            <w:pPr>
              <w:rPr>
                <w:rFonts w:ascii="Times New Roman" w:hAnsi="Times New Roman" w:cs="Times New Roman"/>
                <w:sz w:val="24"/>
                <w:szCs w:val="24"/>
                <w:lang w:val="en-GB"/>
              </w:rPr>
            </w:pPr>
            <w:r w:rsidRPr="00EC2FB6">
              <w:rPr>
                <w:rFonts w:ascii="Times New Roman" w:hAnsi="Times New Roman" w:cs="Times New Roman"/>
                <w:sz w:val="24"/>
                <w:szCs w:val="24"/>
                <w:lang w:val="en-GB"/>
              </w:rPr>
              <w:t xml:space="preserve">Best Practices in </w:t>
            </w:r>
            <w:r w:rsidRPr="00EE3A5E">
              <w:rPr>
                <w:rFonts w:ascii="Times New Roman" w:hAnsi="Times New Roman" w:cs="Times New Roman"/>
                <w:b/>
                <w:bCs/>
                <w:sz w:val="24"/>
                <w:szCs w:val="24"/>
                <w:lang w:val="en-GB"/>
              </w:rPr>
              <w:t xml:space="preserve">Diversity Education for University </w:t>
            </w:r>
            <w:r w:rsidRPr="00EE3A5E">
              <w:rPr>
                <w:rFonts w:ascii="Times New Roman" w:hAnsi="Times New Roman" w:cs="Times New Roman"/>
                <w:b/>
                <w:bCs/>
                <w:sz w:val="24"/>
                <w:szCs w:val="24"/>
                <w:lang w:val="en-GB"/>
              </w:rPr>
              <w:lastRenderedPageBreak/>
              <w:t>Personnel</w:t>
            </w:r>
            <w:r w:rsidRPr="006F3302">
              <w:rPr>
                <w:rFonts w:ascii="Times New Roman" w:hAnsi="Times New Roman" w:cs="Times New Roman"/>
                <w:sz w:val="24"/>
                <w:szCs w:val="24"/>
                <w:lang w:val="en-GB"/>
              </w:rPr>
              <w:t>: Unlearning Racism at the BFH</w:t>
            </w:r>
          </w:p>
        </w:tc>
        <w:tc>
          <w:tcPr>
            <w:tcW w:w="1619" w:type="dxa"/>
            <w:shd w:val="clear" w:color="auto" w:fill="auto"/>
          </w:tcPr>
          <w:p w14:paraId="10B3FEE8"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lastRenderedPageBreak/>
              <w:t>Approx. 2 hrs.</w:t>
            </w:r>
          </w:p>
        </w:tc>
        <w:tc>
          <w:tcPr>
            <w:tcW w:w="2321" w:type="dxa"/>
            <w:shd w:val="clear" w:color="auto" w:fill="auto"/>
          </w:tcPr>
          <w:p w14:paraId="6446BD75" w14:textId="556ADD5A" w:rsidR="004229B4" w:rsidRPr="00DC231A" w:rsidRDefault="004860B4" w:rsidP="00074052">
            <w:pPr>
              <w:rPr>
                <w:rFonts w:ascii="Times New Roman" w:hAnsi="Times New Roman" w:cs="Times New Roman"/>
                <w:sz w:val="24"/>
                <w:szCs w:val="24"/>
                <w:lang w:val="en-GB"/>
              </w:rPr>
            </w:pPr>
            <w:r w:rsidRPr="004860B4">
              <w:rPr>
                <w:rFonts w:ascii="Times New Roman" w:hAnsi="Times New Roman" w:cs="Times New Roman"/>
                <w:sz w:val="24"/>
                <w:szCs w:val="24"/>
                <w:highlight w:val="yellow"/>
                <w:lang w:val="en-GB"/>
              </w:rPr>
              <w:t>September 2025</w:t>
            </w:r>
          </w:p>
        </w:tc>
        <w:tc>
          <w:tcPr>
            <w:tcW w:w="6887" w:type="dxa"/>
          </w:tcPr>
          <w:p w14:paraId="08DF0DAB" w14:textId="77777777" w:rsidR="004229B4" w:rsidRPr="009775FD" w:rsidRDefault="004229B4" w:rsidP="00074052">
            <w:pPr>
              <w:rPr>
                <w:rFonts w:ascii="Times New Roman" w:hAnsi="Times New Roman" w:cs="Times New Roman"/>
                <w:sz w:val="24"/>
                <w:szCs w:val="24"/>
                <w:lang w:val="en-US"/>
              </w:rPr>
            </w:pPr>
            <w:r w:rsidRPr="009775FD">
              <w:rPr>
                <w:rFonts w:ascii="Times New Roman" w:hAnsi="Times New Roman" w:cs="Times New Roman"/>
                <w:sz w:val="24"/>
                <w:szCs w:val="24"/>
                <w:lang w:val="en-US"/>
              </w:rPr>
              <w:t>Online workshop, experts: Prof. Dr. Stefanie Duttweiler and Prof. Dr. Annina Ti</w:t>
            </w:r>
            <w:r>
              <w:rPr>
                <w:rFonts w:ascii="Times New Roman" w:hAnsi="Times New Roman" w:cs="Times New Roman"/>
                <w:sz w:val="24"/>
                <w:szCs w:val="24"/>
                <w:lang w:val="en-US"/>
              </w:rPr>
              <w:t xml:space="preserve">schhauser, </w:t>
            </w:r>
            <w:r>
              <w:rPr>
                <w:rFonts w:ascii="Times New Roman" w:hAnsi="Times New Roman" w:cs="Times New Roman"/>
                <w:sz w:val="24"/>
                <w:szCs w:val="24"/>
                <w:lang w:val="en-GB"/>
              </w:rPr>
              <w:t>Institute of Social and Cultural Diversity, Bern University of Applied Science</w:t>
            </w:r>
          </w:p>
        </w:tc>
      </w:tr>
      <w:tr w:rsidR="004229B4" w14:paraId="62DC2264" w14:textId="77777777" w:rsidTr="68B587D8">
        <w:tc>
          <w:tcPr>
            <w:tcW w:w="690" w:type="dxa"/>
            <w:shd w:val="clear" w:color="auto" w:fill="auto"/>
          </w:tcPr>
          <w:p w14:paraId="01833F95" w14:textId="0B98FB24"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7</w:t>
            </w:r>
          </w:p>
        </w:tc>
        <w:tc>
          <w:tcPr>
            <w:tcW w:w="2370" w:type="dxa"/>
            <w:shd w:val="clear" w:color="auto" w:fill="auto"/>
          </w:tcPr>
          <w:p w14:paraId="232AEA9B" w14:textId="77777777"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 xml:space="preserve">Online Planning </w:t>
            </w:r>
            <w:r w:rsidRPr="006E6FFE">
              <w:rPr>
                <w:rFonts w:ascii="Times New Roman" w:hAnsi="Times New Roman" w:cs="Times New Roman"/>
                <w:b/>
                <w:bCs/>
                <w:sz w:val="24"/>
                <w:szCs w:val="24"/>
                <w:lang w:val="en-GB"/>
              </w:rPr>
              <w:t>Workshop for the Action Plan 2025-2026</w:t>
            </w:r>
          </w:p>
        </w:tc>
        <w:tc>
          <w:tcPr>
            <w:tcW w:w="1619" w:type="dxa"/>
            <w:shd w:val="clear" w:color="auto" w:fill="auto"/>
          </w:tcPr>
          <w:p w14:paraId="40770DFB" w14:textId="5F864EAE"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1</w:t>
            </w:r>
            <w:r w:rsidR="00123B98">
              <w:rPr>
                <w:rFonts w:ascii="Times New Roman" w:hAnsi="Times New Roman" w:cs="Times New Roman"/>
                <w:sz w:val="24"/>
                <w:szCs w:val="24"/>
                <w:lang w:val="en-GB"/>
              </w:rPr>
              <w:t>,</w:t>
            </w:r>
            <w:r>
              <w:rPr>
                <w:rFonts w:ascii="Times New Roman" w:hAnsi="Times New Roman" w:cs="Times New Roman"/>
                <w:sz w:val="24"/>
                <w:szCs w:val="24"/>
                <w:lang w:val="en-GB"/>
              </w:rPr>
              <w:t>5 hrs.</w:t>
            </w:r>
          </w:p>
        </w:tc>
        <w:tc>
          <w:tcPr>
            <w:tcW w:w="2321" w:type="dxa"/>
            <w:shd w:val="clear" w:color="auto" w:fill="auto"/>
          </w:tcPr>
          <w:p w14:paraId="32603B13"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September 2025</w:t>
            </w:r>
          </w:p>
        </w:tc>
        <w:tc>
          <w:tcPr>
            <w:tcW w:w="6887" w:type="dxa"/>
          </w:tcPr>
          <w:p w14:paraId="30C724D1" w14:textId="33188584"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with Aron </w:t>
            </w:r>
            <w:r w:rsidR="003D1D6D">
              <w:rPr>
                <w:rFonts w:ascii="Times New Roman" w:hAnsi="Times New Roman" w:cs="Times New Roman"/>
                <w:sz w:val="24"/>
                <w:szCs w:val="24"/>
                <w:lang w:val="en-GB"/>
              </w:rPr>
              <w:t>Korózs</w:t>
            </w:r>
            <w:r>
              <w:rPr>
                <w:rFonts w:ascii="Times New Roman" w:hAnsi="Times New Roman" w:cs="Times New Roman"/>
                <w:sz w:val="24"/>
                <w:szCs w:val="24"/>
                <w:lang w:val="en-GB"/>
              </w:rPr>
              <w:t xml:space="preserve"> (BFH) and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Luise Menzi (BFH)</w:t>
            </w:r>
          </w:p>
        </w:tc>
      </w:tr>
    </w:tbl>
    <w:p w14:paraId="32204692" w14:textId="77777777" w:rsidR="004229B4" w:rsidRDefault="004229B4" w:rsidP="004229B4">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8930"/>
      </w:tblGrid>
      <w:tr w:rsidR="00576580" w:rsidRPr="00A95E62" w14:paraId="43BBE0E0" w14:textId="77777777" w:rsidTr="69DD3F04">
        <w:tc>
          <w:tcPr>
            <w:tcW w:w="4621" w:type="dxa"/>
            <w:shd w:val="clear" w:color="auto" w:fill="F2F2F2" w:themeFill="background1" w:themeFillShade="F2"/>
          </w:tcPr>
          <w:p w14:paraId="289C5DBC" w14:textId="77777777" w:rsidR="00576580" w:rsidRPr="00A95E62" w:rsidRDefault="00576580" w:rsidP="00074052">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4</w:t>
            </w:r>
            <w:r w:rsidRPr="00A95E62">
              <w:rPr>
                <w:rFonts w:ascii="Times New Roman" w:hAnsi="Times New Roman" w:cs="Times New Roman"/>
                <w:b/>
                <w:bCs/>
                <w:sz w:val="24"/>
                <w:szCs w:val="24"/>
                <w:lang w:val="en-GB"/>
              </w:rPr>
              <w:t>:</w:t>
            </w:r>
          </w:p>
        </w:tc>
        <w:tc>
          <w:tcPr>
            <w:tcW w:w="8930" w:type="dxa"/>
            <w:shd w:val="clear" w:color="auto" w:fill="F2F2F2" w:themeFill="background1" w:themeFillShade="F2"/>
          </w:tcPr>
          <w:p w14:paraId="11C4BE0E" w14:textId="77777777" w:rsidR="00576580" w:rsidRPr="00927EFE" w:rsidRDefault="00576580" w:rsidP="00074052">
            <w:pPr>
              <w:rPr>
                <w:rFonts w:ascii="Times New Roman" w:hAnsi="Times New Roman" w:cs="Times New Roman"/>
                <w:sz w:val="24"/>
                <w:szCs w:val="24"/>
                <w:lang w:val="en-GB"/>
              </w:rPr>
            </w:pPr>
            <w:bookmarkStart w:id="3" w:name="_Hlk135043151"/>
            <w:r w:rsidRPr="00927EFE">
              <w:rPr>
                <w:rFonts w:ascii="Times New Roman" w:hAnsi="Times New Roman" w:cs="Times New Roman"/>
                <w:b/>
                <w:bCs/>
                <w:sz w:val="24"/>
                <w:szCs w:val="24"/>
                <w:lang w:val="en-GB"/>
              </w:rPr>
              <w:t>Strengthening civil society through social innovation</w:t>
            </w:r>
            <w:bookmarkEnd w:id="3"/>
          </w:p>
        </w:tc>
      </w:tr>
      <w:tr w:rsidR="00576580" w14:paraId="27F8AF25" w14:textId="77777777" w:rsidTr="69DD3F04">
        <w:tc>
          <w:tcPr>
            <w:tcW w:w="4621" w:type="dxa"/>
          </w:tcPr>
          <w:p w14:paraId="19AEB749" w14:textId="77777777" w:rsidR="00576580" w:rsidRPr="00EC3E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8930" w:type="dxa"/>
          </w:tcPr>
          <w:p w14:paraId="5EBA310D" w14:textId="77777777" w:rsidR="00576580" w:rsidRPr="00DC231A" w:rsidRDefault="00576580" w:rsidP="00074052">
            <w:pPr>
              <w:rPr>
                <w:rFonts w:ascii="Times New Roman" w:hAnsi="Times New Roman" w:cs="Times New Roman"/>
                <w:sz w:val="24"/>
                <w:szCs w:val="24"/>
                <w:lang w:val="en-GB"/>
              </w:rPr>
            </w:pPr>
            <w:r w:rsidRPr="00927EFE">
              <w:rPr>
                <w:rFonts w:ascii="Times New Roman" w:hAnsi="Times New Roman" w:cs="Times New Roman"/>
                <w:sz w:val="24"/>
                <w:szCs w:val="24"/>
                <w:lang w:val="en-GB"/>
              </w:rPr>
              <w:t>Ministry of the Interior of the Republic of Estonia</w:t>
            </w:r>
          </w:p>
        </w:tc>
      </w:tr>
      <w:tr w:rsidR="00576580" w14:paraId="225AC013" w14:textId="77777777" w:rsidTr="69DD3F04">
        <w:tc>
          <w:tcPr>
            <w:tcW w:w="4621" w:type="dxa"/>
          </w:tcPr>
          <w:p w14:paraId="0A63D5BE" w14:textId="77777777" w:rsidR="00576580"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Summary of the activities to be implemented during the period:</w:t>
            </w:r>
          </w:p>
        </w:tc>
        <w:tc>
          <w:tcPr>
            <w:tcW w:w="8930" w:type="dxa"/>
          </w:tcPr>
          <w:p w14:paraId="24E7EF6B" w14:textId="64BAB7ED" w:rsidR="18EE6201" w:rsidRDefault="47D79854" w:rsidP="18EE6201">
            <w:pPr>
              <w:rPr>
                <w:rFonts w:ascii="Times New Roman" w:hAnsi="Times New Roman" w:cs="Times New Roman"/>
                <w:sz w:val="24"/>
                <w:szCs w:val="24"/>
                <w:lang w:val="en-GB"/>
              </w:rPr>
            </w:pPr>
            <w:r w:rsidRPr="69DD3F04">
              <w:rPr>
                <w:rFonts w:ascii="Times New Roman" w:hAnsi="Times New Roman" w:cs="Times New Roman"/>
                <w:sz w:val="24"/>
                <w:szCs w:val="24"/>
                <w:lang w:val="en-GB"/>
              </w:rPr>
              <w:t xml:space="preserve">During the first of year, the programme should focus on developing a common understanding and definition of "social innovation", discussing key criteria of "socially innovative" practice especially within the context of Civil Society Organisations (CSOs) and setting up key criteria for the upcoming years </w:t>
            </w:r>
            <w:proofErr w:type="gramStart"/>
            <w:r w:rsidRPr="69DD3F04">
              <w:rPr>
                <w:rFonts w:ascii="Times New Roman" w:hAnsi="Times New Roman" w:cs="Times New Roman"/>
                <w:sz w:val="24"/>
                <w:szCs w:val="24"/>
                <w:lang w:val="en-GB"/>
              </w:rPr>
              <w:t>with regard to</w:t>
            </w:r>
            <w:proofErr w:type="gramEnd"/>
            <w:r w:rsidRPr="69DD3F04">
              <w:rPr>
                <w:rFonts w:ascii="Times New Roman" w:hAnsi="Times New Roman" w:cs="Times New Roman"/>
                <w:sz w:val="24"/>
                <w:szCs w:val="24"/>
                <w:lang w:val="en-GB"/>
              </w:rPr>
              <w:t xml:space="preserve"> possible project exchanges, study trips and the forthcoming manual of the National Foundation of Civil Society (NFCS). Another key focus of the NFCS is the organisation of Hackathons, which is thus also a focus topic of the First Action Plan of the present component. Therefore, we suggest two online workshops:</w:t>
            </w:r>
          </w:p>
          <w:p w14:paraId="22A9A3C0" w14:textId="77777777" w:rsidR="18EE6201" w:rsidRDefault="18EE6201" w:rsidP="18EE6201">
            <w:pPr>
              <w:rPr>
                <w:rFonts w:ascii="Times New Roman" w:hAnsi="Times New Roman" w:cs="Times New Roman"/>
                <w:sz w:val="24"/>
                <w:szCs w:val="24"/>
                <w:lang w:val="en-GB"/>
              </w:rPr>
            </w:pPr>
          </w:p>
          <w:p w14:paraId="279F5FB8" w14:textId="275CBCBB" w:rsidR="4790DC7F" w:rsidRDefault="4790DC7F" w:rsidP="18EE6201">
            <w:pPr>
              <w:rPr>
                <w:rFonts w:ascii="Times New Roman" w:hAnsi="Times New Roman" w:cs="Times New Roman"/>
                <w:sz w:val="24"/>
                <w:szCs w:val="24"/>
                <w:lang w:val="en-GB"/>
              </w:rPr>
            </w:pPr>
            <w:r w:rsidRPr="18EE6201">
              <w:rPr>
                <w:rFonts w:ascii="Times New Roman" w:hAnsi="Times New Roman" w:cs="Times New Roman"/>
                <w:sz w:val="24"/>
                <w:szCs w:val="24"/>
                <w:lang w:val="en-GB"/>
              </w:rPr>
              <w:t>1) The first workshop will involve an exchange on Swiss experiences in organising Hackathons with experts from the BFH.</w:t>
            </w:r>
          </w:p>
          <w:p w14:paraId="5D8AF5CF" w14:textId="77777777" w:rsidR="00576580" w:rsidRPr="006C53AA" w:rsidRDefault="00576580" w:rsidP="00074052">
            <w:pPr>
              <w:rPr>
                <w:rFonts w:ascii="Times New Roman" w:hAnsi="Times New Roman" w:cs="Times New Roman"/>
                <w:sz w:val="24"/>
                <w:szCs w:val="24"/>
                <w:lang w:val="en-GB"/>
              </w:rPr>
            </w:pPr>
          </w:p>
          <w:p w14:paraId="3704E788" w14:textId="655527BE" w:rsidR="00576580" w:rsidRPr="006C53AA" w:rsidRDefault="4790DC7F" w:rsidP="00074052">
            <w:pPr>
              <w:rPr>
                <w:rFonts w:ascii="Times New Roman" w:hAnsi="Times New Roman" w:cs="Times New Roman"/>
                <w:sz w:val="24"/>
                <w:szCs w:val="24"/>
                <w:lang w:val="en-GB"/>
              </w:rPr>
            </w:pPr>
            <w:r w:rsidRPr="18EE6201">
              <w:rPr>
                <w:rFonts w:ascii="Times New Roman" w:hAnsi="Times New Roman" w:cs="Times New Roman"/>
                <w:sz w:val="24"/>
                <w:szCs w:val="24"/>
                <w:lang w:val="en-GB"/>
              </w:rPr>
              <w:t>2</w:t>
            </w:r>
            <w:r w:rsidR="00576580" w:rsidRPr="18EE6201">
              <w:rPr>
                <w:rFonts w:ascii="Times New Roman" w:hAnsi="Times New Roman" w:cs="Times New Roman"/>
                <w:sz w:val="24"/>
                <w:szCs w:val="24"/>
                <w:lang w:val="en-GB"/>
              </w:rPr>
              <w:t xml:space="preserve">) The </w:t>
            </w:r>
            <w:r w:rsidR="665BB7E6" w:rsidRPr="18EE6201">
              <w:rPr>
                <w:rFonts w:ascii="Times New Roman" w:hAnsi="Times New Roman" w:cs="Times New Roman"/>
                <w:sz w:val="24"/>
                <w:szCs w:val="24"/>
                <w:lang w:val="en-GB"/>
              </w:rPr>
              <w:t xml:space="preserve">second </w:t>
            </w:r>
            <w:r w:rsidR="00576580" w:rsidRPr="18EE6201">
              <w:rPr>
                <w:rFonts w:ascii="Times New Roman" w:hAnsi="Times New Roman" w:cs="Times New Roman"/>
                <w:sz w:val="24"/>
                <w:szCs w:val="24"/>
                <w:lang w:val="en-GB"/>
              </w:rPr>
              <w:t>dialogue workshop will provide an overview of support mechanisms provided by state actors to civil society especially within the context of social innovation. Experts from both Estonia and Switzerland will discuss concepts, criteria, and impact measurement, and inductively establish a common working definition and criteria for selecting best practices in the upcoming SSIP years. This dialogue will already highlight projects that are considered innovative in both national contexts. A follow-up meeting could be organised in 2026.</w:t>
            </w:r>
          </w:p>
          <w:p w14:paraId="116615EA" w14:textId="3315ABCF" w:rsidR="004077CD" w:rsidRDefault="004077CD" w:rsidP="18EE6201">
            <w:pPr>
              <w:rPr>
                <w:rFonts w:ascii="Times New Roman" w:hAnsi="Times New Roman" w:cs="Times New Roman"/>
                <w:sz w:val="24"/>
                <w:szCs w:val="24"/>
                <w:lang w:val="en-GB"/>
              </w:rPr>
            </w:pPr>
          </w:p>
          <w:p w14:paraId="0F0733CC" w14:textId="0C29501C" w:rsidR="004077CD" w:rsidRPr="006C53AA" w:rsidRDefault="00BC1B53" w:rsidP="00074052">
            <w:pPr>
              <w:rPr>
                <w:rFonts w:ascii="Times New Roman" w:hAnsi="Times New Roman" w:cs="Times New Roman"/>
                <w:sz w:val="24"/>
                <w:szCs w:val="24"/>
                <w:lang w:val="en-GB"/>
              </w:rPr>
            </w:pPr>
            <w:r w:rsidRPr="00BC1B53">
              <w:rPr>
                <w:rFonts w:ascii="Times New Roman" w:hAnsi="Times New Roman" w:cs="Times New Roman"/>
                <w:sz w:val="24"/>
                <w:szCs w:val="24"/>
                <w:lang w:val="en-GB"/>
              </w:rPr>
              <w:lastRenderedPageBreak/>
              <w:t>Local partners of the NFCS will be involved in both events. It is recommended that the number of participants does not exceed 35.</w:t>
            </w:r>
          </w:p>
        </w:tc>
      </w:tr>
    </w:tbl>
    <w:p w14:paraId="0E875DC4" w14:textId="77777777" w:rsidR="00576580" w:rsidRDefault="00576580" w:rsidP="00576580"/>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6"/>
        <w:gridCol w:w="2379"/>
        <w:gridCol w:w="1784"/>
        <w:gridCol w:w="2321"/>
        <w:gridCol w:w="6887"/>
      </w:tblGrid>
      <w:tr w:rsidR="00576580" w14:paraId="7BDE2BA4" w14:textId="77777777" w:rsidTr="00123B98">
        <w:tc>
          <w:tcPr>
            <w:tcW w:w="576" w:type="dxa"/>
            <w:shd w:val="clear" w:color="auto" w:fill="auto"/>
          </w:tcPr>
          <w:p w14:paraId="7A24D8E7" w14:textId="77777777" w:rsidR="00576580" w:rsidRPr="00EC3E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379" w:type="dxa"/>
            <w:shd w:val="clear" w:color="auto" w:fill="auto"/>
          </w:tcPr>
          <w:p w14:paraId="72A218AA" w14:textId="77777777" w:rsidR="00576580" w:rsidRPr="00EC3E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Activity</w:t>
            </w:r>
          </w:p>
        </w:tc>
        <w:tc>
          <w:tcPr>
            <w:tcW w:w="1784" w:type="dxa"/>
            <w:shd w:val="clear" w:color="auto" w:fill="auto"/>
          </w:tcPr>
          <w:p w14:paraId="4F99309C" w14:textId="77777777" w:rsidR="00576580" w:rsidRPr="00FF5398" w:rsidRDefault="00576580" w:rsidP="00074052">
            <w:pPr>
              <w:rPr>
                <w:rFonts w:ascii="Times New Roman" w:hAnsi="Times New Roman" w:cs="Times New Roman"/>
                <w:sz w:val="24"/>
                <w:szCs w:val="24"/>
                <w:lang w:val="en-GB"/>
              </w:rPr>
            </w:pPr>
            <w:r w:rsidRPr="00FF5398">
              <w:rPr>
                <w:rFonts w:ascii="Times New Roman" w:hAnsi="Times New Roman" w:cs="Times New Roman"/>
                <w:sz w:val="24"/>
                <w:szCs w:val="24"/>
                <w:lang w:val="en-GB"/>
              </w:rPr>
              <w:t>The general time frame of the activity</w:t>
            </w:r>
          </w:p>
        </w:tc>
        <w:tc>
          <w:tcPr>
            <w:tcW w:w="2321" w:type="dxa"/>
            <w:shd w:val="clear" w:color="auto" w:fill="auto"/>
          </w:tcPr>
          <w:p w14:paraId="42EABE71" w14:textId="77777777" w:rsidR="00576580" w:rsidRPr="00DC231A" w:rsidRDefault="00576580" w:rsidP="00074052">
            <w:pPr>
              <w:rPr>
                <w:rFonts w:ascii="Times New Roman" w:hAnsi="Times New Roman" w:cs="Times New Roman"/>
                <w:sz w:val="24"/>
                <w:szCs w:val="24"/>
                <w:lang w:val="en-GB"/>
              </w:rPr>
            </w:pPr>
            <w:r w:rsidRPr="004D6357">
              <w:rPr>
                <w:rFonts w:ascii="Times New Roman" w:hAnsi="Times New Roman" w:cs="Times New Roman"/>
                <w:sz w:val="24"/>
                <w:szCs w:val="24"/>
                <w:lang w:val="en-GB"/>
              </w:rPr>
              <w:t xml:space="preserve">Start </w:t>
            </w:r>
            <w:r>
              <w:rPr>
                <w:rFonts w:ascii="Times New Roman" w:hAnsi="Times New Roman" w:cs="Times New Roman"/>
                <w:sz w:val="24"/>
                <w:szCs w:val="24"/>
                <w:lang w:val="en-GB"/>
              </w:rPr>
              <w:t xml:space="preserve">date </w:t>
            </w:r>
            <w:r w:rsidRPr="004D6357">
              <w:rPr>
                <w:rFonts w:ascii="Times New Roman" w:hAnsi="Times New Roman" w:cs="Times New Roman"/>
                <w:sz w:val="24"/>
                <w:szCs w:val="24"/>
                <w:lang w:val="en-GB"/>
              </w:rPr>
              <w:t>and end date</w:t>
            </w:r>
            <w:r>
              <w:rPr>
                <w:rFonts w:ascii="Times New Roman" w:hAnsi="Times New Roman" w:cs="Times New Roman"/>
                <w:sz w:val="24"/>
                <w:szCs w:val="24"/>
                <w:lang w:val="en-GB"/>
              </w:rPr>
              <w:t xml:space="preserve"> of the activity </w:t>
            </w:r>
            <w:r w:rsidRPr="004D6357">
              <w:rPr>
                <w:rFonts w:ascii="Times New Roman" w:hAnsi="Times New Roman" w:cs="Times New Roman"/>
                <w:sz w:val="24"/>
                <w:szCs w:val="24"/>
                <w:lang w:val="en-GB"/>
              </w:rPr>
              <w:t>during the period</w:t>
            </w:r>
          </w:p>
        </w:tc>
        <w:tc>
          <w:tcPr>
            <w:tcW w:w="6887" w:type="dxa"/>
          </w:tcPr>
          <w:p w14:paraId="4298D2DC" w14:textId="77777777" w:rsidR="00576580" w:rsidRPr="004D63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Remarks</w:t>
            </w:r>
          </w:p>
        </w:tc>
      </w:tr>
      <w:tr w:rsidR="00123B98" w14:paraId="2EF65ECE" w14:textId="77777777" w:rsidTr="00123B98">
        <w:tc>
          <w:tcPr>
            <w:tcW w:w="576" w:type="dxa"/>
            <w:shd w:val="clear" w:color="auto" w:fill="auto"/>
          </w:tcPr>
          <w:p w14:paraId="5A691A09" w14:textId="7DF8C762"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4.1</w:t>
            </w:r>
          </w:p>
        </w:tc>
        <w:tc>
          <w:tcPr>
            <w:tcW w:w="2379" w:type="dxa"/>
            <w:shd w:val="clear" w:color="auto" w:fill="auto"/>
          </w:tcPr>
          <w:p w14:paraId="0D18A9D5" w14:textId="621170A3" w:rsidR="00123B98" w:rsidRPr="006F383F" w:rsidRDefault="00123B98" w:rsidP="00123B98">
            <w:pPr>
              <w:rPr>
                <w:rFonts w:ascii="Times New Roman" w:hAnsi="Times New Roman" w:cs="Times New Roman"/>
                <w:b/>
                <w:bCs/>
                <w:sz w:val="24"/>
                <w:szCs w:val="24"/>
                <w:lang w:val="en-GB"/>
              </w:rPr>
            </w:pPr>
            <w:r w:rsidRPr="006F383F">
              <w:rPr>
                <w:rFonts w:ascii="Times New Roman" w:hAnsi="Times New Roman" w:cs="Times New Roman"/>
                <w:b/>
                <w:bCs/>
                <w:sz w:val="24"/>
                <w:szCs w:val="24"/>
              </w:rPr>
              <w:t xml:space="preserve">Kick-off workshop with Swiss Partner and Estonian </w:t>
            </w:r>
          </w:p>
        </w:tc>
        <w:tc>
          <w:tcPr>
            <w:tcW w:w="1784" w:type="dxa"/>
            <w:shd w:val="clear" w:color="auto" w:fill="auto"/>
          </w:tcPr>
          <w:p w14:paraId="06380CB3" w14:textId="521B1A6B"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1,5 hrs</w:t>
            </w:r>
          </w:p>
        </w:tc>
        <w:tc>
          <w:tcPr>
            <w:tcW w:w="2321" w:type="dxa"/>
            <w:shd w:val="clear" w:color="auto" w:fill="auto"/>
          </w:tcPr>
          <w:p w14:paraId="2F4BEAF9" w14:textId="0F1A8277" w:rsidR="00123B98" w:rsidRPr="00123B98" w:rsidRDefault="00FD6011" w:rsidP="00123B98">
            <w:pPr>
              <w:rPr>
                <w:rFonts w:ascii="Times New Roman" w:hAnsi="Times New Roman" w:cs="Times New Roman"/>
                <w:sz w:val="24"/>
                <w:szCs w:val="24"/>
                <w:lang w:val="en-GB"/>
              </w:rPr>
            </w:pPr>
            <w:r>
              <w:rPr>
                <w:rFonts w:ascii="Times New Roman" w:hAnsi="Times New Roman" w:cs="Times New Roman"/>
                <w:sz w:val="24"/>
                <w:szCs w:val="24"/>
                <w:lang w:val="en-GB"/>
              </w:rPr>
              <w:t>30</w:t>
            </w:r>
            <w:r w:rsidR="00123B98" w:rsidRPr="00123B98">
              <w:rPr>
                <w:rFonts w:ascii="Times New Roman" w:hAnsi="Times New Roman" w:cs="Times New Roman"/>
                <w:sz w:val="24"/>
                <w:szCs w:val="24"/>
                <w:lang w:val="en-GB"/>
              </w:rPr>
              <w:t>. September 2024</w:t>
            </w:r>
          </w:p>
        </w:tc>
        <w:tc>
          <w:tcPr>
            <w:tcW w:w="6887" w:type="dxa"/>
          </w:tcPr>
          <w:p w14:paraId="0E8211ED" w14:textId="19577FBE"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US"/>
              </w:rPr>
              <w:t xml:space="preserve">Workshop preparation and development of Action Plan by Dr. Claske Dijkema and Aron </w:t>
            </w:r>
            <w:proofErr w:type="spellStart"/>
            <w:r w:rsidRPr="00123B98">
              <w:rPr>
                <w:rFonts w:ascii="Times New Roman" w:hAnsi="Times New Roman" w:cs="Times New Roman"/>
                <w:sz w:val="24"/>
                <w:szCs w:val="24"/>
                <w:lang w:val="en-US"/>
              </w:rPr>
              <w:t>Korozs</w:t>
            </w:r>
            <w:proofErr w:type="spellEnd"/>
          </w:p>
        </w:tc>
      </w:tr>
      <w:tr w:rsidR="007F0810" w14:paraId="2B3A2123" w14:textId="77777777" w:rsidTr="00123B98">
        <w:tc>
          <w:tcPr>
            <w:tcW w:w="576" w:type="dxa"/>
            <w:shd w:val="clear" w:color="auto" w:fill="auto"/>
          </w:tcPr>
          <w:p w14:paraId="1DF14EF9" w14:textId="66E6B844" w:rsidR="007F0810" w:rsidRPr="00123B98" w:rsidRDefault="007F0810" w:rsidP="007F0810">
            <w:pPr>
              <w:rPr>
                <w:rFonts w:ascii="Times New Roman" w:hAnsi="Times New Roman" w:cs="Times New Roman"/>
                <w:sz w:val="24"/>
                <w:szCs w:val="24"/>
                <w:lang w:val="en-GB"/>
              </w:rPr>
            </w:pPr>
            <w:r w:rsidRPr="00123B98">
              <w:rPr>
                <w:rFonts w:ascii="Times New Roman" w:hAnsi="Times New Roman" w:cs="Times New Roman"/>
                <w:sz w:val="24"/>
                <w:szCs w:val="24"/>
                <w:lang w:val="en-GB"/>
              </w:rPr>
              <w:t>4.</w:t>
            </w:r>
            <w:r>
              <w:rPr>
                <w:rFonts w:ascii="Times New Roman" w:hAnsi="Times New Roman" w:cs="Times New Roman"/>
                <w:sz w:val="24"/>
                <w:szCs w:val="24"/>
                <w:lang w:val="en-GB"/>
              </w:rPr>
              <w:t>2</w:t>
            </w:r>
          </w:p>
        </w:tc>
        <w:tc>
          <w:tcPr>
            <w:tcW w:w="2379" w:type="dxa"/>
            <w:shd w:val="clear" w:color="auto" w:fill="auto"/>
          </w:tcPr>
          <w:p w14:paraId="4D6F60E7" w14:textId="54D500D7" w:rsidR="007F0810" w:rsidRPr="00123B98" w:rsidRDefault="007F0810" w:rsidP="007F0810">
            <w:pPr>
              <w:rPr>
                <w:rFonts w:ascii="Times New Roman" w:hAnsi="Times New Roman" w:cs="Times New Roman"/>
                <w:sz w:val="24"/>
                <w:szCs w:val="24"/>
                <w:lang w:val="en-GB"/>
              </w:rPr>
            </w:pPr>
            <w:r w:rsidRPr="006F383F">
              <w:rPr>
                <w:rFonts w:ascii="Times New Roman" w:hAnsi="Times New Roman" w:cs="Times New Roman"/>
                <w:b/>
                <w:bCs/>
                <w:sz w:val="24"/>
                <w:szCs w:val="24"/>
                <w:lang w:val="en-GB"/>
              </w:rPr>
              <w:t>Hackathons</w:t>
            </w:r>
            <w:r w:rsidRPr="00123B98">
              <w:rPr>
                <w:rFonts w:ascii="Times New Roman" w:hAnsi="Times New Roman" w:cs="Times New Roman"/>
                <w:sz w:val="24"/>
                <w:szCs w:val="24"/>
                <w:lang w:val="en-GB"/>
              </w:rPr>
              <w:t xml:space="preserve"> (4SocialGood): Experiences from the Swiss Perspective</w:t>
            </w:r>
          </w:p>
        </w:tc>
        <w:tc>
          <w:tcPr>
            <w:tcW w:w="1784" w:type="dxa"/>
            <w:shd w:val="clear" w:color="auto" w:fill="auto"/>
          </w:tcPr>
          <w:p w14:paraId="44E54B78" w14:textId="0A8E1924" w:rsidR="007F0810" w:rsidRPr="00123B98" w:rsidRDefault="007F0810" w:rsidP="007F0810">
            <w:pPr>
              <w:rPr>
                <w:rFonts w:ascii="Times New Roman" w:hAnsi="Times New Roman" w:cs="Times New Roman"/>
                <w:sz w:val="24"/>
                <w:szCs w:val="24"/>
                <w:lang w:val="en-GB"/>
              </w:rPr>
            </w:pPr>
            <w:r w:rsidRPr="00123B98">
              <w:rPr>
                <w:rFonts w:ascii="Times New Roman" w:hAnsi="Times New Roman" w:cs="Times New Roman"/>
                <w:sz w:val="24"/>
                <w:szCs w:val="24"/>
                <w:lang w:val="en-GB"/>
              </w:rPr>
              <w:t>Approx. 2 hrs</w:t>
            </w:r>
          </w:p>
        </w:tc>
        <w:tc>
          <w:tcPr>
            <w:tcW w:w="2321" w:type="dxa"/>
            <w:shd w:val="clear" w:color="auto" w:fill="auto"/>
          </w:tcPr>
          <w:p w14:paraId="2B8D145C" w14:textId="373684F4" w:rsidR="007F0810" w:rsidRPr="00123B98" w:rsidRDefault="007F0810" w:rsidP="007F0810">
            <w:pPr>
              <w:rPr>
                <w:rFonts w:ascii="Times New Roman" w:hAnsi="Times New Roman" w:cs="Times New Roman"/>
                <w:sz w:val="24"/>
                <w:szCs w:val="24"/>
                <w:lang w:val="en-GB"/>
              </w:rPr>
            </w:pPr>
            <w:r>
              <w:rPr>
                <w:rFonts w:ascii="Times New Roman" w:hAnsi="Times New Roman" w:cs="Times New Roman"/>
                <w:sz w:val="24"/>
                <w:szCs w:val="24"/>
                <w:lang w:val="en-GB"/>
              </w:rPr>
              <w:t>January</w:t>
            </w:r>
            <w:r w:rsidRPr="00123B98">
              <w:rPr>
                <w:rFonts w:ascii="Times New Roman" w:hAnsi="Times New Roman" w:cs="Times New Roman"/>
                <w:sz w:val="24"/>
                <w:szCs w:val="24"/>
                <w:lang w:val="en-GB"/>
              </w:rPr>
              <w:t xml:space="preserve"> 2025</w:t>
            </w:r>
          </w:p>
        </w:tc>
        <w:tc>
          <w:tcPr>
            <w:tcW w:w="6887" w:type="dxa"/>
          </w:tcPr>
          <w:p w14:paraId="5E52D820" w14:textId="7A960362" w:rsidR="007F0810" w:rsidRPr="00123B98" w:rsidRDefault="007F0810" w:rsidP="007F0810">
            <w:pPr>
              <w:rPr>
                <w:rFonts w:ascii="Times New Roman" w:hAnsi="Times New Roman" w:cs="Times New Roman"/>
                <w:sz w:val="24"/>
                <w:szCs w:val="24"/>
                <w:lang w:val="en-GB"/>
              </w:rPr>
            </w:pPr>
            <w:r w:rsidRPr="00123B98">
              <w:rPr>
                <w:rFonts w:ascii="Times New Roman" w:hAnsi="Times New Roman" w:cs="Times New Roman"/>
                <w:sz w:val="24"/>
                <w:szCs w:val="24"/>
                <w:lang w:val="en-GB"/>
              </w:rPr>
              <w:t xml:space="preserve">Prof. </w:t>
            </w:r>
            <w:proofErr w:type="spellStart"/>
            <w:r w:rsidRPr="00123B98">
              <w:rPr>
                <w:rFonts w:ascii="Times New Roman" w:hAnsi="Times New Roman" w:cs="Times New Roman"/>
                <w:sz w:val="24"/>
                <w:szCs w:val="24"/>
                <w:lang w:val="en-GB"/>
              </w:rPr>
              <w:t>Dr.</w:t>
            </w:r>
            <w:proofErr w:type="spellEnd"/>
            <w:r w:rsidRPr="00123B98">
              <w:rPr>
                <w:rFonts w:ascii="Times New Roman" w:hAnsi="Times New Roman" w:cs="Times New Roman"/>
                <w:sz w:val="24"/>
                <w:szCs w:val="24"/>
                <w:lang w:val="en-GB"/>
              </w:rPr>
              <w:t xml:space="preserve"> Debra Hevenstone (BFH) and Prof. </w:t>
            </w:r>
            <w:proofErr w:type="spellStart"/>
            <w:r w:rsidRPr="00123B98">
              <w:rPr>
                <w:rFonts w:ascii="Times New Roman" w:hAnsi="Times New Roman" w:cs="Times New Roman"/>
                <w:sz w:val="24"/>
                <w:szCs w:val="24"/>
                <w:lang w:val="en-GB"/>
              </w:rPr>
              <w:t>Dr.</w:t>
            </w:r>
            <w:proofErr w:type="spellEnd"/>
            <w:r w:rsidRPr="00123B98">
              <w:rPr>
                <w:rFonts w:ascii="Times New Roman" w:hAnsi="Times New Roman" w:cs="Times New Roman"/>
                <w:sz w:val="24"/>
                <w:szCs w:val="24"/>
                <w:lang w:val="en-GB"/>
              </w:rPr>
              <w:t xml:space="preserve"> Oliver Hümbelin (BFH), project managers of the Hack4SocialGodd</w:t>
            </w:r>
          </w:p>
        </w:tc>
      </w:tr>
      <w:tr w:rsidR="00123B98" w14:paraId="05D1FDC6" w14:textId="77777777" w:rsidTr="00123B98">
        <w:tc>
          <w:tcPr>
            <w:tcW w:w="576" w:type="dxa"/>
            <w:shd w:val="clear" w:color="auto" w:fill="auto"/>
          </w:tcPr>
          <w:p w14:paraId="153D3E19" w14:textId="1C00626B"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4.</w:t>
            </w:r>
            <w:r w:rsidR="007F0810">
              <w:rPr>
                <w:rFonts w:ascii="Times New Roman" w:hAnsi="Times New Roman" w:cs="Times New Roman"/>
                <w:sz w:val="24"/>
                <w:szCs w:val="24"/>
                <w:lang w:val="en-GB"/>
              </w:rPr>
              <w:t>3</w:t>
            </w:r>
          </w:p>
        </w:tc>
        <w:tc>
          <w:tcPr>
            <w:tcW w:w="2379" w:type="dxa"/>
            <w:shd w:val="clear" w:color="auto" w:fill="auto"/>
          </w:tcPr>
          <w:p w14:paraId="698400F3" w14:textId="77777777"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Expert Workshop “</w:t>
            </w:r>
            <w:r w:rsidRPr="006F383F">
              <w:rPr>
                <w:rFonts w:ascii="Times New Roman" w:hAnsi="Times New Roman" w:cs="Times New Roman"/>
                <w:b/>
                <w:bCs/>
                <w:sz w:val="24"/>
                <w:szCs w:val="24"/>
                <w:lang w:val="en-GB"/>
              </w:rPr>
              <w:t>Social Innovation</w:t>
            </w:r>
            <w:r w:rsidRPr="00123B98">
              <w:rPr>
                <w:rFonts w:ascii="Times New Roman" w:hAnsi="Times New Roman" w:cs="Times New Roman"/>
                <w:sz w:val="24"/>
                <w:szCs w:val="24"/>
                <w:lang w:val="en-GB"/>
              </w:rPr>
              <w:t xml:space="preserve"> and Civil Society in Estonia and Switzerland” </w:t>
            </w:r>
          </w:p>
        </w:tc>
        <w:tc>
          <w:tcPr>
            <w:tcW w:w="1784" w:type="dxa"/>
            <w:shd w:val="clear" w:color="auto" w:fill="auto"/>
          </w:tcPr>
          <w:p w14:paraId="08254924" w14:textId="32C1C703"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Approx. 2 hrs</w:t>
            </w:r>
          </w:p>
        </w:tc>
        <w:tc>
          <w:tcPr>
            <w:tcW w:w="2321" w:type="dxa"/>
            <w:shd w:val="clear" w:color="auto" w:fill="auto"/>
          </w:tcPr>
          <w:p w14:paraId="19739BE8" w14:textId="5CB3DCB6"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March 2025</w:t>
            </w:r>
          </w:p>
        </w:tc>
        <w:tc>
          <w:tcPr>
            <w:tcW w:w="6887" w:type="dxa"/>
          </w:tcPr>
          <w:p w14:paraId="0330E51B" w14:textId="77777777"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 xml:space="preserve">experts </w:t>
            </w:r>
            <w:proofErr w:type="spellStart"/>
            <w:r w:rsidRPr="00123B98">
              <w:rPr>
                <w:rFonts w:ascii="Times New Roman" w:hAnsi="Times New Roman" w:cs="Times New Roman"/>
                <w:sz w:val="24"/>
                <w:szCs w:val="24"/>
                <w:lang w:val="en-GB"/>
              </w:rPr>
              <w:t>tbd</w:t>
            </w:r>
            <w:proofErr w:type="spellEnd"/>
          </w:p>
        </w:tc>
      </w:tr>
      <w:tr w:rsidR="00123B98" w14:paraId="741B02CE" w14:textId="77777777" w:rsidTr="00123B98">
        <w:tc>
          <w:tcPr>
            <w:tcW w:w="576" w:type="dxa"/>
            <w:shd w:val="clear" w:color="auto" w:fill="auto"/>
          </w:tcPr>
          <w:p w14:paraId="49F4F13D" w14:textId="6209F44E"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2379" w:type="dxa"/>
            <w:shd w:val="clear" w:color="auto" w:fill="auto"/>
          </w:tcPr>
          <w:p w14:paraId="54D78800" w14:textId="3644F7FF"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Planning </w:t>
            </w:r>
            <w:r w:rsidRPr="006F383F">
              <w:rPr>
                <w:rFonts w:ascii="Times New Roman" w:hAnsi="Times New Roman" w:cs="Times New Roman"/>
                <w:b/>
                <w:bCs/>
                <w:sz w:val="24"/>
                <w:szCs w:val="24"/>
                <w:lang w:val="en-GB"/>
              </w:rPr>
              <w:t>Workshop for the Action Plan 2025-2026</w:t>
            </w:r>
          </w:p>
        </w:tc>
        <w:tc>
          <w:tcPr>
            <w:tcW w:w="1784" w:type="dxa"/>
            <w:shd w:val="clear" w:color="auto" w:fill="auto"/>
          </w:tcPr>
          <w:p w14:paraId="6B8955D8" w14:textId="0EEAC6FC"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Approx. 1,5 hrs.</w:t>
            </w:r>
          </w:p>
        </w:tc>
        <w:tc>
          <w:tcPr>
            <w:tcW w:w="2321" w:type="dxa"/>
            <w:shd w:val="clear" w:color="auto" w:fill="auto"/>
          </w:tcPr>
          <w:p w14:paraId="0EAF2440" w14:textId="5FE060C0"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September 2025</w:t>
            </w:r>
          </w:p>
        </w:tc>
        <w:tc>
          <w:tcPr>
            <w:tcW w:w="6887" w:type="dxa"/>
          </w:tcPr>
          <w:p w14:paraId="700E6A90" w14:textId="54B23811"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 xml:space="preserve">with Aron </w:t>
            </w:r>
            <w:proofErr w:type="spellStart"/>
            <w:r>
              <w:rPr>
                <w:rFonts w:ascii="Times New Roman" w:hAnsi="Times New Roman" w:cs="Times New Roman"/>
                <w:sz w:val="24"/>
                <w:szCs w:val="24"/>
                <w:lang w:val="en-GB"/>
              </w:rPr>
              <w:t>Korozs</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Claske Dijkema</w:t>
            </w:r>
          </w:p>
        </w:tc>
      </w:tr>
    </w:tbl>
    <w:p w14:paraId="4111F693" w14:textId="77777777" w:rsidR="00FB7EE2" w:rsidRDefault="00FB7EE2" w:rsidP="00171CA2">
      <w:pPr>
        <w:rPr>
          <w:rFonts w:ascii="Times New Roman" w:hAnsi="Times New Roman" w:cs="Times New Roman"/>
          <w:sz w:val="24"/>
          <w:szCs w:val="24"/>
          <w:highlight w:val="yellow"/>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3887"/>
      </w:tblGrid>
      <w:tr w:rsidR="0045471B" w:rsidRPr="004F0E90" w14:paraId="19D1A971" w14:textId="77777777" w:rsidTr="68B587D8">
        <w:tc>
          <w:tcPr>
            <w:tcW w:w="13887" w:type="dxa"/>
            <w:shd w:val="clear" w:color="auto" w:fill="F2F2F2" w:themeFill="background1" w:themeFillShade="F2"/>
          </w:tcPr>
          <w:p w14:paraId="38C5DD90" w14:textId="2595A614" w:rsidR="0045471B" w:rsidRPr="004F0E90" w:rsidRDefault="0045471B" w:rsidP="00E269C4">
            <w:pPr>
              <w:rPr>
                <w:rFonts w:ascii="Times New Roman" w:hAnsi="Times New Roman" w:cs="Times New Roman"/>
                <w:b/>
                <w:bCs/>
                <w:sz w:val="24"/>
                <w:szCs w:val="24"/>
                <w:lang w:val="en-GB"/>
              </w:rPr>
            </w:pPr>
            <w:r>
              <w:rPr>
                <w:rFonts w:ascii="Times New Roman" w:hAnsi="Times New Roman" w:cs="Times New Roman"/>
                <w:b/>
                <w:bCs/>
                <w:sz w:val="24"/>
                <w:szCs w:val="24"/>
                <w:lang w:val="en-GB"/>
              </w:rPr>
              <w:t>Annexes</w:t>
            </w:r>
          </w:p>
        </w:tc>
      </w:tr>
      <w:tr w:rsidR="0045471B" w:rsidRPr="00A45D17" w14:paraId="04787382" w14:textId="77777777" w:rsidTr="68B587D8">
        <w:trPr>
          <w:trHeight w:val="322"/>
        </w:trPr>
        <w:tc>
          <w:tcPr>
            <w:tcW w:w="13887" w:type="dxa"/>
            <w:shd w:val="clear" w:color="auto" w:fill="auto"/>
          </w:tcPr>
          <w:p w14:paraId="1B5E1C82" w14:textId="51632B0E" w:rsidR="0045471B" w:rsidRPr="0045471B" w:rsidRDefault="0045471B" w:rsidP="0045471B">
            <w:pPr>
              <w:pStyle w:val="Listenabsatz"/>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budget</w:t>
            </w:r>
          </w:p>
        </w:tc>
      </w:tr>
    </w:tbl>
    <w:p w14:paraId="5E4D2C78" w14:textId="4A4EE5B5" w:rsidR="003668DA" w:rsidRDefault="003668DA" w:rsidP="008D741E">
      <w:pPr>
        <w:rPr>
          <w:i/>
          <w:iCs/>
          <w:vanish/>
          <w:color w:val="0070C0"/>
          <w:lang w:val="en-GB"/>
        </w:rPr>
      </w:pPr>
    </w:p>
    <w:sectPr w:rsidR="003668DA" w:rsidSect="00956F4C">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5443" w14:textId="77777777" w:rsidR="0010244C" w:rsidRDefault="0010244C" w:rsidP="00B83C52">
      <w:pPr>
        <w:spacing w:after="0" w:line="240" w:lineRule="auto"/>
      </w:pPr>
      <w:r>
        <w:separator/>
      </w:r>
    </w:p>
  </w:endnote>
  <w:endnote w:type="continuationSeparator" w:id="0">
    <w:p w14:paraId="27D86FD8" w14:textId="77777777" w:rsidR="0010244C" w:rsidRDefault="0010244C" w:rsidP="00B8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84974"/>
      <w:docPartObj>
        <w:docPartGallery w:val="Page Numbers (Bottom of Page)"/>
        <w:docPartUnique/>
      </w:docPartObj>
    </w:sdtPr>
    <w:sdtEndPr/>
    <w:sdtContent>
      <w:p w14:paraId="1C113CC4" w14:textId="3DB2EB0B" w:rsidR="00B83C52" w:rsidRDefault="00B83C52">
        <w:pPr>
          <w:pStyle w:val="Fuzeile"/>
          <w:jc w:val="right"/>
        </w:pPr>
        <w:r>
          <w:fldChar w:fldCharType="begin"/>
        </w:r>
        <w:r>
          <w:instrText>PAGE   \* MERGEFORMAT</w:instrText>
        </w:r>
        <w:r>
          <w:fldChar w:fldCharType="separate"/>
        </w:r>
        <w:r>
          <w:rPr>
            <w:lang w:val="de-DE"/>
          </w:rPr>
          <w:t>2</w:t>
        </w:r>
        <w:r>
          <w:fldChar w:fldCharType="end"/>
        </w:r>
      </w:p>
    </w:sdtContent>
  </w:sdt>
  <w:p w14:paraId="21F9E3B6" w14:textId="77777777" w:rsidR="00B83C52" w:rsidRDefault="00B83C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F37E" w14:textId="77777777" w:rsidR="0010244C" w:rsidRDefault="0010244C" w:rsidP="00B83C52">
      <w:pPr>
        <w:spacing w:after="0" w:line="240" w:lineRule="auto"/>
      </w:pPr>
      <w:r>
        <w:separator/>
      </w:r>
    </w:p>
  </w:footnote>
  <w:footnote w:type="continuationSeparator" w:id="0">
    <w:p w14:paraId="110F8F08" w14:textId="77777777" w:rsidR="0010244C" w:rsidRDefault="0010244C" w:rsidP="00B83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0B9E"/>
    <w:multiLevelType w:val="hybridMultilevel"/>
    <w:tmpl w:val="FFFFFFFF"/>
    <w:lvl w:ilvl="0" w:tplc="0AD257F6">
      <w:start w:val="1"/>
      <w:numFmt w:val="decimal"/>
      <w:lvlText w:val="%1)"/>
      <w:lvlJc w:val="left"/>
      <w:pPr>
        <w:ind w:left="720" w:hanging="360"/>
      </w:pPr>
    </w:lvl>
    <w:lvl w:ilvl="1" w:tplc="FC9C6EC2">
      <w:start w:val="1"/>
      <w:numFmt w:val="lowerLetter"/>
      <w:lvlText w:val="%2."/>
      <w:lvlJc w:val="left"/>
      <w:pPr>
        <w:ind w:left="1440" w:hanging="360"/>
      </w:pPr>
    </w:lvl>
    <w:lvl w:ilvl="2" w:tplc="9E5809AE">
      <w:start w:val="1"/>
      <w:numFmt w:val="lowerRoman"/>
      <w:lvlText w:val="%3."/>
      <w:lvlJc w:val="right"/>
      <w:pPr>
        <w:ind w:left="2160" w:hanging="180"/>
      </w:pPr>
    </w:lvl>
    <w:lvl w:ilvl="3" w:tplc="B2DAC248">
      <w:start w:val="1"/>
      <w:numFmt w:val="decimal"/>
      <w:lvlText w:val="%4."/>
      <w:lvlJc w:val="left"/>
      <w:pPr>
        <w:ind w:left="2880" w:hanging="360"/>
      </w:pPr>
    </w:lvl>
    <w:lvl w:ilvl="4" w:tplc="D228C7EE">
      <w:start w:val="1"/>
      <w:numFmt w:val="lowerLetter"/>
      <w:lvlText w:val="%5."/>
      <w:lvlJc w:val="left"/>
      <w:pPr>
        <w:ind w:left="3600" w:hanging="360"/>
      </w:pPr>
    </w:lvl>
    <w:lvl w:ilvl="5" w:tplc="68388F58">
      <w:start w:val="1"/>
      <w:numFmt w:val="lowerRoman"/>
      <w:lvlText w:val="%6."/>
      <w:lvlJc w:val="right"/>
      <w:pPr>
        <w:ind w:left="4320" w:hanging="180"/>
      </w:pPr>
    </w:lvl>
    <w:lvl w:ilvl="6" w:tplc="90B2A156">
      <w:start w:val="1"/>
      <w:numFmt w:val="decimal"/>
      <w:lvlText w:val="%7."/>
      <w:lvlJc w:val="left"/>
      <w:pPr>
        <w:ind w:left="5040" w:hanging="360"/>
      </w:pPr>
    </w:lvl>
    <w:lvl w:ilvl="7" w:tplc="0C66E08E">
      <w:start w:val="1"/>
      <w:numFmt w:val="lowerLetter"/>
      <w:lvlText w:val="%8."/>
      <w:lvlJc w:val="left"/>
      <w:pPr>
        <w:ind w:left="5760" w:hanging="360"/>
      </w:pPr>
    </w:lvl>
    <w:lvl w:ilvl="8" w:tplc="3BC0A13E">
      <w:start w:val="1"/>
      <w:numFmt w:val="lowerRoman"/>
      <w:lvlText w:val="%9."/>
      <w:lvlJc w:val="right"/>
      <w:pPr>
        <w:ind w:left="6480" w:hanging="180"/>
      </w:pPr>
    </w:lvl>
  </w:abstractNum>
  <w:abstractNum w:abstractNumId="1" w15:restartNumberingAfterBreak="0">
    <w:nsid w:val="2EDA4194"/>
    <w:multiLevelType w:val="hybridMultilevel"/>
    <w:tmpl w:val="F60A7FD6"/>
    <w:lvl w:ilvl="0" w:tplc="A628F074">
      <w:start w:val="1"/>
      <w:numFmt w:val="decimal"/>
      <w:lvlText w:val="%1."/>
      <w:lvlJc w:val="left"/>
      <w:pPr>
        <w:ind w:left="720" w:hanging="360"/>
      </w:pPr>
      <w:rPr>
        <w:rFonts w:ascii="Times New Roman" w:eastAsia="Times New Roman" w:hAnsi="Times New Roman" w:cs="Times New Roman"/>
      </w:rPr>
    </w:lvl>
    <w:lvl w:ilvl="1" w:tplc="6076F8DA">
      <w:start w:val="1"/>
      <w:numFmt w:val="lowerLetter"/>
      <w:lvlText w:val="%2."/>
      <w:lvlJc w:val="left"/>
      <w:pPr>
        <w:ind w:left="1440" w:hanging="360"/>
      </w:pPr>
    </w:lvl>
    <w:lvl w:ilvl="2" w:tplc="81B69936">
      <w:start w:val="1"/>
      <w:numFmt w:val="lowerRoman"/>
      <w:lvlText w:val="%3."/>
      <w:lvlJc w:val="right"/>
      <w:pPr>
        <w:ind w:left="2160" w:hanging="180"/>
      </w:pPr>
    </w:lvl>
    <w:lvl w:ilvl="3" w:tplc="47EEF514">
      <w:start w:val="1"/>
      <w:numFmt w:val="decimal"/>
      <w:lvlText w:val="%4."/>
      <w:lvlJc w:val="left"/>
      <w:pPr>
        <w:ind w:left="2880" w:hanging="360"/>
      </w:pPr>
    </w:lvl>
    <w:lvl w:ilvl="4" w:tplc="AE6618A2">
      <w:start w:val="1"/>
      <w:numFmt w:val="lowerLetter"/>
      <w:lvlText w:val="%5."/>
      <w:lvlJc w:val="left"/>
      <w:pPr>
        <w:ind w:left="3600" w:hanging="360"/>
      </w:pPr>
    </w:lvl>
    <w:lvl w:ilvl="5" w:tplc="72FC9322">
      <w:start w:val="1"/>
      <w:numFmt w:val="lowerRoman"/>
      <w:lvlText w:val="%6."/>
      <w:lvlJc w:val="right"/>
      <w:pPr>
        <w:ind w:left="4320" w:hanging="180"/>
      </w:pPr>
    </w:lvl>
    <w:lvl w:ilvl="6" w:tplc="16A2CD96">
      <w:start w:val="1"/>
      <w:numFmt w:val="decimal"/>
      <w:lvlText w:val="%7."/>
      <w:lvlJc w:val="left"/>
      <w:pPr>
        <w:ind w:left="5040" w:hanging="360"/>
      </w:pPr>
    </w:lvl>
    <w:lvl w:ilvl="7" w:tplc="74404446">
      <w:start w:val="1"/>
      <w:numFmt w:val="lowerLetter"/>
      <w:lvlText w:val="%8."/>
      <w:lvlJc w:val="left"/>
      <w:pPr>
        <w:ind w:left="5760" w:hanging="360"/>
      </w:pPr>
    </w:lvl>
    <w:lvl w:ilvl="8" w:tplc="A1EC7740">
      <w:start w:val="1"/>
      <w:numFmt w:val="lowerRoman"/>
      <w:lvlText w:val="%9."/>
      <w:lvlJc w:val="right"/>
      <w:pPr>
        <w:ind w:left="6480" w:hanging="180"/>
      </w:pPr>
    </w:lvl>
  </w:abstractNum>
  <w:abstractNum w:abstractNumId="2" w15:restartNumberingAfterBreak="0">
    <w:nsid w:val="447A404F"/>
    <w:multiLevelType w:val="hybridMultilevel"/>
    <w:tmpl w:val="C5F622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B5C2579"/>
    <w:multiLevelType w:val="hybridMultilevel"/>
    <w:tmpl w:val="A06CED6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D9C6DF0"/>
    <w:multiLevelType w:val="hybridMultilevel"/>
    <w:tmpl w:val="AAA034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98933702">
    <w:abstractNumId w:val="1"/>
  </w:num>
  <w:num w:numId="2" w16cid:durableId="2072382226">
    <w:abstractNumId w:val="4"/>
  </w:num>
  <w:num w:numId="3" w16cid:durableId="1654799896">
    <w:abstractNumId w:val="2"/>
  </w:num>
  <w:num w:numId="4" w16cid:durableId="560289339">
    <w:abstractNumId w:val="3"/>
  </w:num>
  <w:num w:numId="5" w16cid:durableId="208340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E6"/>
    <w:rsid w:val="000112CD"/>
    <w:rsid w:val="00062608"/>
    <w:rsid w:val="000A45FF"/>
    <w:rsid w:val="000B1E22"/>
    <w:rsid w:val="000B59EF"/>
    <w:rsid w:val="000D1F08"/>
    <w:rsid w:val="0010244C"/>
    <w:rsid w:val="00120990"/>
    <w:rsid w:val="0012214B"/>
    <w:rsid w:val="00123B98"/>
    <w:rsid w:val="00144DD9"/>
    <w:rsid w:val="00162DCC"/>
    <w:rsid w:val="00165A6F"/>
    <w:rsid w:val="00171CA2"/>
    <w:rsid w:val="00176ECF"/>
    <w:rsid w:val="001802E6"/>
    <w:rsid w:val="00183B66"/>
    <w:rsid w:val="00196A97"/>
    <w:rsid w:val="001E50FB"/>
    <w:rsid w:val="001F4752"/>
    <w:rsid w:val="00213855"/>
    <w:rsid w:val="00220099"/>
    <w:rsid w:val="00225266"/>
    <w:rsid w:val="002271B6"/>
    <w:rsid w:val="00231CD3"/>
    <w:rsid w:val="00241749"/>
    <w:rsid w:val="00251E3F"/>
    <w:rsid w:val="00260322"/>
    <w:rsid w:val="002726C0"/>
    <w:rsid w:val="00272D1E"/>
    <w:rsid w:val="0028792F"/>
    <w:rsid w:val="002A2F79"/>
    <w:rsid w:val="002A443D"/>
    <w:rsid w:val="002A78D0"/>
    <w:rsid w:val="003120E4"/>
    <w:rsid w:val="003124FA"/>
    <w:rsid w:val="00324670"/>
    <w:rsid w:val="00332DB3"/>
    <w:rsid w:val="003332E2"/>
    <w:rsid w:val="00346ED3"/>
    <w:rsid w:val="003668DA"/>
    <w:rsid w:val="00372D75"/>
    <w:rsid w:val="00385199"/>
    <w:rsid w:val="00392963"/>
    <w:rsid w:val="003B4EAD"/>
    <w:rsid w:val="003D1D6D"/>
    <w:rsid w:val="003E21F1"/>
    <w:rsid w:val="003E7CE3"/>
    <w:rsid w:val="003F7B40"/>
    <w:rsid w:val="004077CD"/>
    <w:rsid w:val="00412577"/>
    <w:rsid w:val="004229B4"/>
    <w:rsid w:val="004426ED"/>
    <w:rsid w:val="004436C9"/>
    <w:rsid w:val="004501FA"/>
    <w:rsid w:val="0045310E"/>
    <w:rsid w:val="0045471B"/>
    <w:rsid w:val="00467059"/>
    <w:rsid w:val="004860B4"/>
    <w:rsid w:val="00487A12"/>
    <w:rsid w:val="004929FA"/>
    <w:rsid w:val="00497BC6"/>
    <w:rsid w:val="004D6357"/>
    <w:rsid w:val="004D6CA6"/>
    <w:rsid w:val="004F0E90"/>
    <w:rsid w:val="00513533"/>
    <w:rsid w:val="00513CD0"/>
    <w:rsid w:val="00520132"/>
    <w:rsid w:val="0052160C"/>
    <w:rsid w:val="00541049"/>
    <w:rsid w:val="00561194"/>
    <w:rsid w:val="00576580"/>
    <w:rsid w:val="00597168"/>
    <w:rsid w:val="005C6E9E"/>
    <w:rsid w:val="005F02B1"/>
    <w:rsid w:val="005F5ADC"/>
    <w:rsid w:val="00604D1A"/>
    <w:rsid w:val="006166C7"/>
    <w:rsid w:val="00621037"/>
    <w:rsid w:val="00632567"/>
    <w:rsid w:val="00641238"/>
    <w:rsid w:val="006415D6"/>
    <w:rsid w:val="00655FA5"/>
    <w:rsid w:val="00686D4F"/>
    <w:rsid w:val="006A7221"/>
    <w:rsid w:val="006E275B"/>
    <w:rsid w:val="006E6FFE"/>
    <w:rsid w:val="006F3302"/>
    <w:rsid w:val="006F383F"/>
    <w:rsid w:val="006F5804"/>
    <w:rsid w:val="006F7C6F"/>
    <w:rsid w:val="007003A2"/>
    <w:rsid w:val="00703ADD"/>
    <w:rsid w:val="0070648F"/>
    <w:rsid w:val="00724183"/>
    <w:rsid w:val="00742F96"/>
    <w:rsid w:val="007501EE"/>
    <w:rsid w:val="007659F7"/>
    <w:rsid w:val="007714F5"/>
    <w:rsid w:val="0077334E"/>
    <w:rsid w:val="007754F0"/>
    <w:rsid w:val="007B40E8"/>
    <w:rsid w:val="007F0810"/>
    <w:rsid w:val="008155E9"/>
    <w:rsid w:val="0082247C"/>
    <w:rsid w:val="00830D3A"/>
    <w:rsid w:val="008326EA"/>
    <w:rsid w:val="00837A43"/>
    <w:rsid w:val="00840183"/>
    <w:rsid w:val="00852A11"/>
    <w:rsid w:val="00861CC7"/>
    <w:rsid w:val="008720E4"/>
    <w:rsid w:val="00881479"/>
    <w:rsid w:val="008A4252"/>
    <w:rsid w:val="008A79B5"/>
    <w:rsid w:val="008D14E8"/>
    <w:rsid w:val="008D741E"/>
    <w:rsid w:val="008F13EE"/>
    <w:rsid w:val="00905808"/>
    <w:rsid w:val="00927EFE"/>
    <w:rsid w:val="00956F4C"/>
    <w:rsid w:val="009612B7"/>
    <w:rsid w:val="009649EB"/>
    <w:rsid w:val="00975B3B"/>
    <w:rsid w:val="00976A83"/>
    <w:rsid w:val="00991EBB"/>
    <w:rsid w:val="009B421A"/>
    <w:rsid w:val="009B4DDB"/>
    <w:rsid w:val="009B64CD"/>
    <w:rsid w:val="009C4358"/>
    <w:rsid w:val="009C46D7"/>
    <w:rsid w:val="009D06C0"/>
    <w:rsid w:val="009E04B5"/>
    <w:rsid w:val="00A25431"/>
    <w:rsid w:val="00A3738E"/>
    <w:rsid w:val="00A44337"/>
    <w:rsid w:val="00A45D17"/>
    <w:rsid w:val="00A57885"/>
    <w:rsid w:val="00A924F0"/>
    <w:rsid w:val="00A94E2A"/>
    <w:rsid w:val="00A95E62"/>
    <w:rsid w:val="00AA3E7B"/>
    <w:rsid w:val="00AB24CC"/>
    <w:rsid w:val="00AB272E"/>
    <w:rsid w:val="00AF383F"/>
    <w:rsid w:val="00AF60ED"/>
    <w:rsid w:val="00B47F07"/>
    <w:rsid w:val="00B6394E"/>
    <w:rsid w:val="00B7433D"/>
    <w:rsid w:val="00B7770C"/>
    <w:rsid w:val="00B77AE8"/>
    <w:rsid w:val="00B83C52"/>
    <w:rsid w:val="00BC1B53"/>
    <w:rsid w:val="00BC65D0"/>
    <w:rsid w:val="00C0421C"/>
    <w:rsid w:val="00C13A74"/>
    <w:rsid w:val="00C502F6"/>
    <w:rsid w:val="00C7534F"/>
    <w:rsid w:val="00C770E7"/>
    <w:rsid w:val="00C8017F"/>
    <w:rsid w:val="00C9071C"/>
    <w:rsid w:val="00CA0C4D"/>
    <w:rsid w:val="00CA0CAF"/>
    <w:rsid w:val="00CA2D8C"/>
    <w:rsid w:val="00CC5F52"/>
    <w:rsid w:val="00CE5ED6"/>
    <w:rsid w:val="00CF1D06"/>
    <w:rsid w:val="00CF2ED8"/>
    <w:rsid w:val="00D071C2"/>
    <w:rsid w:val="00D20390"/>
    <w:rsid w:val="00D326F0"/>
    <w:rsid w:val="00D36FF3"/>
    <w:rsid w:val="00D50988"/>
    <w:rsid w:val="00D50BDE"/>
    <w:rsid w:val="00D80C24"/>
    <w:rsid w:val="00D92A80"/>
    <w:rsid w:val="00DB05C6"/>
    <w:rsid w:val="00DB3249"/>
    <w:rsid w:val="00DC231A"/>
    <w:rsid w:val="00DE04D9"/>
    <w:rsid w:val="00DF0F4C"/>
    <w:rsid w:val="00DF2F78"/>
    <w:rsid w:val="00DF57A9"/>
    <w:rsid w:val="00DF5F77"/>
    <w:rsid w:val="00E10558"/>
    <w:rsid w:val="00E1515C"/>
    <w:rsid w:val="00E24908"/>
    <w:rsid w:val="00E3261F"/>
    <w:rsid w:val="00E34A9F"/>
    <w:rsid w:val="00E3654E"/>
    <w:rsid w:val="00E370D5"/>
    <w:rsid w:val="00E62BA0"/>
    <w:rsid w:val="00E64863"/>
    <w:rsid w:val="00E7542A"/>
    <w:rsid w:val="00E77458"/>
    <w:rsid w:val="00E97DED"/>
    <w:rsid w:val="00EB4F87"/>
    <w:rsid w:val="00EC2FB6"/>
    <w:rsid w:val="00EC3E57"/>
    <w:rsid w:val="00ED1E81"/>
    <w:rsid w:val="00ED55D8"/>
    <w:rsid w:val="00EE1BC4"/>
    <w:rsid w:val="00EE3A5E"/>
    <w:rsid w:val="00EE401C"/>
    <w:rsid w:val="00F008F5"/>
    <w:rsid w:val="00F00901"/>
    <w:rsid w:val="00F03725"/>
    <w:rsid w:val="00F04402"/>
    <w:rsid w:val="00F153D4"/>
    <w:rsid w:val="00F5343B"/>
    <w:rsid w:val="00F54EA1"/>
    <w:rsid w:val="00F71448"/>
    <w:rsid w:val="00F9136E"/>
    <w:rsid w:val="00F92961"/>
    <w:rsid w:val="00FB3ADA"/>
    <w:rsid w:val="00FB7EE2"/>
    <w:rsid w:val="00FC0B3E"/>
    <w:rsid w:val="00FD3EDA"/>
    <w:rsid w:val="00FD6011"/>
    <w:rsid w:val="00FF5398"/>
    <w:rsid w:val="013DF722"/>
    <w:rsid w:val="061C9EDF"/>
    <w:rsid w:val="069B147B"/>
    <w:rsid w:val="09F16D34"/>
    <w:rsid w:val="0F352F84"/>
    <w:rsid w:val="141DC876"/>
    <w:rsid w:val="178ED0F1"/>
    <w:rsid w:val="18EE6201"/>
    <w:rsid w:val="1A0C2555"/>
    <w:rsid w:val="1B4A6C7B"/>
    <w:rsid w:val="1BF8F206"/>
    <w:rsid w:val="231E545D"/>
    <w:rsid w:val="23C1D850"/>
    <w:rsid w:val="30B7FEA7"/>
    <w:rsid w:val="313BB7CF"/>
    <w:rsid w:val="372ADB10"/>
    <w:rsid w:val="3BA7898D"/>
    <w:rsid w:val="4790DC7F"/>
    <w:rsid w:val="47D79854"/>
    <w:rsid w:val="48ED4E58"/>
    <w:rsid w:val="4BDC29AD"/>
    <w:rsid w:val="537814DB"/>
    <w:rsid w:val="553B5C77"/>
    <w:rsid w:val="665BB7E6"/>
    <w:rsid w:val="68B587D8"/>
    <w:rsid w:val="69DD3F04"/>
    <w:rsid w:val="6E0CEB1C"/>
    <w:rsid w:val="6F438598"/>
    <w:rsid w:val="70F01069"/>
    <w:rsid w:val="71CF8011"/>
    <w:rsid w:val="75FD57D5"/>
    <w:rsid w:val="767B15A5"/>
    <w:rsid w:val="7CDCB0DC"/>
    <w:rsid w:val="7D1DB9A6"/>
    <w:rsid w:val="7FD4CB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DFF5"/>
  <w15:chartTrackingRefBased/>
  <w15:docId w15:val="{CD460777-9306-4512-A108-219158ED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F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BA0"/>
    <w:pPr>
      <w:autoSpaceDE w:val="0"/>
      <w:autoSpaceDN w:val="0"/>
      <w:adjustRightInd w:val="0"/>
      <w:spacing w:after="0" w:line="240" w:lineRule="auto"/>
    </w:pPr>
    <w:rPr>
      <w:rFonts w:ascii="Arial" w:hAnsi="Arial" w:cs="Arial"/>
      <w:color w:val="000000"/>
      <w:sz w:val="24"/>
      <w:szCs w:val="24"/>
    </w:rPr>
  </w:style>
  <w:style w:type="paragraph" w:styleId="HTMLVorformatiert">
    <w:name w:val="HTML Preformatted"/>
    <w:basedOn w:val="Standard"/>
    <w:link w:val="HTMLVorformatiertZchn"/>
    <w:uiPriority w:val="99"/>
    <w:semiHidden/>
    <w:unhideWhenUsed/>
    <w:rsid w:val="00FF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VorformatiertZchn">
    <w:name w:val="HTML Vorformatiert Zchn"/>
    <w:basedOn w:val="Absatz-Standardschriftart"/>
    <w:link w:val="HTMLVorformatiert"/>
    <w:uiPriority w:val="99"/>
    <w:semiHidden/>
    <w:rsid w:val="00FF5398"/>
    <w:rPr>
      <w:rFonts w:ascii="Courier New" w:eastAsia="Times New Roman" w:hAnsi="Courier New" w:cs="Courier New"/>
      <w:sz w:val="20"/>
      <w:szCs w:val="20"/>
      <w:lang w:eastAsia="et-EE"/>
    </w:rPr>
  </w:style>
  <w:style w:type="character" w:customStyle="1" w:styleId="y2iqfc">
    <w:name w:val="y2iqfc"/>
    <w:basedOn w:val="Absatz-Standardschriftart"/>
    <w:rsid w:val="00FF5398"/>
  </w:style>
  <w:style w:type="paragraph" w:styleId="Listenabsatz">
    <w:name w:val="List Paragraph"/>
    <w:basedOn w:val="Standard"/>
    <w:uiPriority w:val="34"/>
    <w:qFormat/>
    <w:rsid w:val="00CC5F52"/>
    <w:pPr>
      <w:ind w:left="720"/>
      <w:contextualSpacing/>
    </w:pPr>
  </w:style>
  <w:style w:type="paragraph" w:styleId="StandardWeb">
    <w:name w:val="Normal (Web)"/>
    <w:basedOn w:val="Standard"/>
    <w:uiPriority w:val="99"/>
    <w:semiHidden/>
    <w:unhideWhenUsed/>
    <w:rsid w:val="008155E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Fett">
    <w:name w:val="Strong"/>
    <w:basedOn w:val="Absatz-Standardschriftart"/>
    <w:uiPriority w:val="22"/>
    <w:qFormat/>
    <w:rsid w:val="008155E9"/>
    <w:rPr>
      <w:b/>
      <w:bCs/>
    </w:rPr>
  </w:style>
  <w:style w:type="paragraph" w:styleId="z-Formularbeginn">
    <w:name w:val="HTML Top of Form"/>
    <w:basedOn w:val="Standard"/>
    <w:next w:val="Standard"/>
    <w:link w:val="z-FormularbeginnZchn"/>
    <w:hidden/>
    <w:uiPriority w:val="99"/>
    <w:semiHidden/>
    <w:unhideWhenUsed/>
    <w:rsid w:val="008155E9"/>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FormularbeginnZchn">
    <w:name w:val="z-Formularbeginn Zchn"/>
    <w:basedOn w:val="Absatz-Standardschriftart"/>
    <w:link w:val="z-Formularbeginn"/>
    <w:uiPriority w:val="99"/>
    <w:semiHidden/>
    <w:rsid w:val="008155E9"/>
    <w:rPr>
      <w:rFonts w:ascii="Arial" w:eastAsia="Times New Roman" w:hAnsi="Arial" w:cs="Arial"/>
      <w:vanish/>
      <w:sz w:val="16"/>
      <w:szCs w:val="16"/>
      <w:lang w:eastAsia="et-EE"/>
    </w:rPr>
  </w:style>
  <w:style w:type="paragraph" w:styleId="Kopfzeile">
    <w:name w:val="header"/>
    <w:basedOn w:val="Standard"/>
    <w:link w:val="KopfzeileZchn"/>
    <w:uiPriority w:val="99"/>
    <w:unhideWhenUsed/>
    <w:rsid w:val="00B83C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3C52"/>
  </w:style>
  <w:style w:type="paragraph" w:styleId="Fuzeile">
    <w:name w:val="footer"/>
    <w:basedOn w:val="Standard"/>
    <w:link w:val="FuzeileZchn"/>
    <w:uiPriority w:val="99"/>
    <w:unhideWhenUsed/>
    <w:rsid w:val="00B83C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C52"/>
  </w:style>
  <w:style w:type="character" w:styleId="Kommentarzeichen">
    <w:name w:val="annotation reference"/>
    <w:basedOn w:val="Absatz-Standardschriftart"/>
    <w:uiPriority w:val="99"/>
    <w:semiHidden/>
    <w:unhideWhenUsed/>
    <w:rsid w:val="00D20390"/>
    <w:rPr>
      <w:sz w:val="16"/>
      <w:szCs w:val="16"/>
    </w:rPr>
  </w:style>
  <w:style w:type="paragraph" w:styleId="Kommentartext">
    <w:name w:val="annotation text"/>
    <w:basedOn w:val="Standard"/>
    <w:link w:val="KommentartextZchn"/>
    <w:uiPriority w:val="99"/>
    <w:unhideWhenUsed/>
    <w:rsid w:val="00D20390"/>
    <w:pPr>
      <w:spacing w:line="240" w:lineRule="auto"/>
    </w:pPr>
    <w:rPr>
      <w:sz w:val="20"/>
      <w:szCs w:val="20"/>
    </w:rPr>
  </w:style>
  <w:style w:type="character" w:customStyle="1" w:styleId="KommentartextZchn">
    <w:name w:val="Kommentartext Zchn"/>
    <w:basedOn w:val="Absatz-Standardschriftart"/>
    <w:link w:val="Kommentartext"/>
    <w:uiPriority w:val="99"/>
    <w:rsid w:val="00D20390"/>
    <w:rPr>
      <w:sz w:val="20"/>
      <w:szCs w:val="20"/>
    </w:rPr>
  </w:style>
  <w:style w:type="paragraph" w:styleId="Kommentarthema">
    <w:name w:val="annotation subject"/>
    <w:basedOn w:val="Kommentartext"/>
    <w:next w:val="Kommentartext"/>
    <w:link w:val="KommentarthemaZchn"/>
    <w:uiPriority w:val="99"/>
    <w:semiHidden/>
    <w:unhideWhenUsed/>
    <w:rsid w:val="00D20390"/>
    <w:rPr>
      <w:b/>
      <w:bCs/>
    </w:rPr>
  </w:style>
  <w:style w:type="character" w:customStyle="1" w:styleId="KommentarthemaZchn">
    <w:name w:val="Kommentarthema Zchn"/>
    <w:basedOn w:val="KommentartextZchn"/>
    <w:link w:val="Kommentarthema"/>
    <w:uiPriority w:val="99"/>
    <w:semiHidden/>
    <w:rsid w:val="00D20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1956">
      <w:bodyDiv w:val="1"/>
      <w:marLeft w:val="0"/>
      <w:marRight w:val="0"/>
      <w:marTop w:val="0"/>
      <w:marBottom w:val="0"/>
      <w:divBdr>
        <w:top w:val="none" w:sz="0" w:space="0" w:color="auto"/>
        <w:left w:val="none" w:sz="0" w:space="0" w:color="auto"/>
        <w:bottom w:val="none" w:sz="0" w:space="0" w:color="auto"/>
        <w:right w:val="none" w:sz="0" w:space="0" w:color="auto"/>
      </w:divBdr>
    </w:div>
    <w:div w:id="292440775">
      <w:bodyDiv w:val="1"/>
      <w:marLeft w:val="0"/>
      <w:marRight w:val="0"/>
      <w:marTop w:val="0"/>
      <w:marBottom w:val="0"/>
      <w:divBdr>
        <w:top w:val="none" w:sz="0" w:space="0" w:color="auto"/>
        <w:left w:val="none" w:sz="0" w:space="0" w:color="auto"/>
        <w:bottom w:val="none" w:sz="0" w:space="0" w:color="auto"/>
        <w:right w:val="none" w:sz="0" w:space="0" w:color="auto"/>
      </w:divBdr>
    </w:div>
    <w:div w:id="308100808">
      <w:bodyDiv w:val="1"/>
      <w:marLeft w:val="0"/>
      <w:marRight w:val="0"/>
      <w:marTop w:val="0"/>
      <w:marBottom w:val="0"/>
      <w:divBdr>
        <w:top w:val="none" w:sz="0" w:space="0" w:color="auto"/>
        <w:left w:val="none" w:sz="0" w:space="0" w:color="auto"/>
        <w:bottom w:val="none" w:sz="0" w:space="0" w:color="auto"/>
        <w:right w:val="none" w:sz="0" w:space="0" w:color="auto"/>
      </w:divBdr>
    </w:div>
    <w:div w:id="1528253142">
      <w:bodyDiv w:val="1"/>
      <w:marLeft w:val="0"/>
      <w:marRight w:val="0"/>
      <w:marTop w:val="0"/>
      <w:marBottom w:val="0"/>
      <w:divBdr>
        <w:top w:val="none" w:sz="0" w:space="0" w:color="auto"/>
        <w:left w:val="none" w:sz="0" w:space="0" w:color="auto"/>
        <w:bottom w:val="none" w:sz="0" w:space="0" w:color="auto"/>
        <w:right w:val="none" w:sz="0" w:space="0" w:color="auto"/>
      </w:divBdr>
      <w:divsChild>
        <w:div w:id="852573343">
          <w:marLeft w:val="0"/>
          <w:marRight w:val="0"/>
          <w:marTop w:val="0"/>
          <w:marBottom w:val="0"/>
          <w:divBdr>
            <w:top w:val="single" w:sz="2" w:space="0" w:color="E3E3E3"/>
            <w:left w:val="single" w:sz="2" w:space="0" w:color="E3E3E3"/>
            <w:bottom w:val="single" w:sz="2" w:space="0" w:color="E3E3E3"/>
            <w:right w:val="single" w:sz="2" w:space="0" w:color="E3E3E3"/>
          </w:divBdr>
          <w:divsChild>
            <w:div w:id="1024331671">
              <w:marLeft w:val="0"/>
              <w:marRight w:val="0"/>
              <w:marTop w:val="0"/>
              <w:marBottom w:val="0"/>
              <w:divBdr>
                <w:top w:val="single" w:sz="2" w:space="0" w:color="E3E3E3"/>
                <w:left w:val="single" w:sz="2" w:space="0" w:color="E3E3E3"/>
                <w:bottom w:val="single" w:sz="2" w:space="0" w:color="E3E3E3"/>
                <w:right w:val="single" w:sz="2" w:space="0" w:color="E3E3E3"/>
              </w:divBdr>
              <w:divsChild>
                <w:div w:id="519665197">
                  <w:marLeft w:val="0"/>
                  <w:marRight w:val="0"/>
                  <w:marTop w:val="0"/>
                  <w:marBottom w:val="0"/>
                  <w:divBdr>
                    <w:top w:val="single" w:sz="2" w:space="0" w:color="E3E3E3"/>
                    <w:left w:val="single" w:sz="2" w:space="0" w:color="E3E3E3"/>
                    <w:bottom w:val="single" w:sz="2" w:space="0" w:color="E3E3E3"/>
                    <w:right w:val="single" w:sz="2" w:space="0" w:color="E3E3E3"/>
                  </w:divBdr>
                  <w:divsChild>
                    <w:div w:id="2018729758">
                      <w:marLeft w:val="0"/>
                      <w:marRight w:val="0"/>
                      <w:marTop w:val="0"/>
                      <w:marBottom w:val="0"/>
                      <w:divBdr>
                        <w:top w:val="single" w:sz="2" w:space="0" w:color="E3E3E3"/>
                        <w:left w:val="single" w:sz="2" w:space="0" w:color="E3E3E3"/>
                        <w:bottom w:val="single" w:sz="2" w:space="0" w:color="E3E3E3"/>
                        <w:right w:val="single" w:sz="2" w:space="0" w:color="E3E3E3"/>
                      </w:divBdr>
                      <w:divsChild>
                        <w:div w:id="1334185377">
                          <w:marLeft w:val="0"/>
                          <w:marRight w:val="0"/>
                          <w:marTop w:val="0"/>
                          <w:marBottom w:val="0"/>
                          <w:divBdr>
                            <w:top w:val="single" w:sz="2" w:space="0" w:color="E3E3E3"/>
                            <w:left w:val="single" w:sz="2" w:space="0" w:color="E3E3E3"/>
                            <w:bottom w:val="single" w:sz="2" w:space="0" w:color="E3E3E3"/>
                            <w:right w:val="single" w:sz="2" w:space="0" w:color="E3E3E3"/>
                          </w:divBdr>
                          <w:divsChild>
                            <w:div w:id="996766430">
                              <w:marLeft w:val="0"/>
                              <w:marRight w:val="0"/>
                              <w:marTop w:val="0"/>
                              <w:marBottom w:val="0"/>
                              <w:divBdr>
                                <w:top w:val="single" w:sz="2" w:space="0" w:color="E3E3E3"/>
                                <w:left w:val="single" w:sz="2" w:space="0" w:color="E3E3E3"/>
                                <w:bottom w:val="single" w:sz="2" w:space="0" w:color="E3E3E3"/>
                                <w:right w:val="single" w:sz="2" w:space="0" w:color="E3E3E3"/>
                              </w:divBdr>
                              <w:divsChild>
                                <w:div w:id="369768597">
                                  <w:marLeft w:val="0"/>
                                  <w:marRight w:val="0"/>
                                  <w:marTop w:val="100"/>
                                  <w:marBottom w:val="100"/>
                                  <w:divBdr>
                                    <w:top w:val="single" w:sz="2" w:space="0" w:color="E3E3E3"/>
                                    <w:left w:val="single" w:sz="2" w:space="0" w:color="E3E3E3"/>
                                    <w:bottom w:val="single" w:sz="2" w:space="0" w:color="E3E3E3"/>
                                    <w:right w:val="single" w:sz="2" w:space="0" w:color="E3E3E3"/>
                                  </w:divBdr>
                                  <w:divsChild>
                                    <w:div w:id="1068184250">
                                      <w:marLeft w:val="0"/>
                                      <w:marRight w:val="0"/>
                                      <w:marTop w:val="0"/>
                                      <w:marBottom w:val="0"/>
                                      <w:divBdr>
                                        <w:top w:val="single" w:sz="2" w:space="0" w:color="E3E3E3"/>
                                        <w:left w:val="single" w:sz="2" w:space="0" w:color="E3E3E3"/>
                                        <w:bottom w:val="single" w:sz="2" w:space="0" w:color="E3E3E3"/>
                                        <w:right w:val="single" w:sz="2" w:space="0" w:color="E3E3E3"/>
                                      </w:divBdr>
                                      <w:divsChild>
                                        <w:div w:id="1237668918">
                                          <w:marLeft w:val="0"/>
                                          <w:marRight w:val="0"/>
                                          <w:marTop w:val="0"/>
                                          <w:marBottom w:val="0"/>
                                          <w:divBdr>
                                            <w:top w:val="single" w:sz="2" w:space="0" w:color="E3E3E3"/>
                                            <w:left w:val="single" w:sz="2" w:space="0" w:color="E3E3E3"/>
                                            <w:bottom w:val="single" w:sz="2" w:space="0" w:color="E3E3E3"/>
                                            <w:right w:val="single" w:sz="2" w:space="0" w:color="E3E3E3"/>
                                          </w:divBdr>
                                          <w:divsChild>
                                            <w:div w:id="380597725">
                                              <w:marLeft w:val="0"/>
                                              <w:marRight w:val="0"/>
                                              <w:marTop w:val="0"/>
                                              <w:marBottom w:val="0"/>
                                              <w:divBdr>
                                                <w:top w:val="single" w:sz="2" w:space="0" w:color="E3E3E3"/>
                                                <w:left w:val="single" w:sz="2" w:space="0" w:color="E3E3E3"/>
                                                <w:bottom w:val="single" w:sz="2" w:space="0" w:color="E3E3E3"/>
                                                <w:right w:val="single" w:sz="2" w:space="0" w:color="E3E3E3"/>
                                              </w:divBdr>
                                              <w:divsChild>
                                                <w:div w:id="1233348929">
                                                  <w:marLeft w:val="0"/>
                                                  <w:marRight w:val="0"/>
                                                  <w:marTop w:val="0"/>
                                                  <w:marBottom w:val="0"/>
                                                  <w:divBdr>
                                                    <w:top w:val="single" w:sz="2" w:space="0" w:color="E3E3E3"/>
                                                    <w:left w:val="single" w:sz="2" w:space="0" w:color="E3E3E3"/>
                                                    <w:bottom w:val="single" w:sz="2" w:space="0" w:color="E3E3E3"/>
                                                    <w:right w:val="single" w:sz="2" w:space="0" w:color="E3E3E3"/>
                                                  </w:divBdr>
                                                  <w:divsChild>
                                                    <w:div w:id="1720133783">
                                                      <w:marLeft w:val="0"/>
                                                      <w:marRight w:val="0"/>
                                                      <w:marTop w:val="0"/>
                                                      <w:marBottom w:val="0"/>
                                                      <w:divBdr>
                                                        <w:top w:val="single" w:sz="2" w:space="0" w:color="E3E3E3"/>
                                                        <w:left w:val="single" w:sz="2" w:space="0" w:color="E3E3E3"/>
                                                        <w:bottom w:val="single" w:sz="2" w:space="0" w:color="E3E3E3"/>
                                                        <w:right w:val="single" w:sz="2" w:space="0" w:color="E3E3E3"/>
                                                      </w:divBdr>
                                                      <w:divsChild>
                                                        <w:div w:id="208995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3260178">
          <w:marLeft w:val="0"/>
          <w:marRight w:val="0"/>
          <w:marTop w:val="0"/>
          <w:marBottom w:val="0"/>
          <w:divBdr>
            <w:top w:val="none" w:sz="0" w:space="0" w:color="auto"/>
            <w:left w:val="none" w:sz="0" w:space="0" w:color="auto"/>
            <w:bottom w:val="none" w:sz="0" w:space="0" w:color="auto"/>
            <w:right w:val="none" w:sz="0" w:space="0" w:color="auto"/>
          </w:divBdr>
          <w:divsChild>
            <w:div w:id="1485244496">
              <w:marLeft w:val="0"/>
              <w:marRight w:val="0"/>
              <w:marTop w:val="100"/>
              <w:marBottom w:val="100"/>
              <w:divBdr>
                <w:top w:val="single" w:sz="2" w:space="0" w:color="E3E3E3"/>
                <w:left w:val="single" w:sz="2" w:space="0" w:color="E3E3E3"/>
                <w:bottom w:val="single" w:sz="2" w:space="0" w:color="E3E3E3"/>
                <w:right w:val="single" w:sz="2" w:space="0" w:color="E3E3E3"/>
              </w:divBdr>
              <w:divsChild>
                <w:div w:id="413866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298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8A2DBED0E48274D9181E7929F803095" ma:contentTypeVersion="12" ma:contentTypeDescription="Ein neues Dokument erstellen." ma:contentTypeScope="" ma:versionID="6b971114e51f29f0b794cbf6767fb3d0">
  <xsd:schema xmlns:xsd="http://www.w3.org/2001/XMLSchema" xmlns:xs="http://www.w3.org/2001/XMLSchema" xmlns:p="http://schemas.microsoft.com/office/2006/metadata/properties" xmlns:ns2="b307a0c0-7d3a-4978-b8ed-65dacb66435b" xmlns:ns3="882d02e5-4c61-46c4-a19a-7646f427d205" targetNamespace="http://schemas.microsoft.com/office/2006/metadata/properties" ma:root="true" ma:fieldsID="eec5079840752b2f596a73644e5149a9" ns2:_="" ns3:_="">
    <xsd:import namespace="b307a0c0-7d3a-4978-b8ed-65dacb66435b"/>
    <xsd:import namespace="882d02e5-4c61-46c4-a19a-7646f427d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a0c0-7d3a-4978-b8ed-65dacb66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762c749-3c58-4e44-b2b3-1d952cc78e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2d02e5-4c61-46c4-a19a-7646f427d2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856ca5-092a-44c0-9776-9368a0937b46}" ma:internalName="TaxCatchAll" ma:showField="CatchAllData" ma:web="882d02e5-4c61-46c4-a19a-7646f427d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07a0c0-7d3a-4978-b8ed-65dacb66435b">
      <Terms xmlns="http://schemas.microsoft.com/office/infopath/2007/PartnerControls"/>
    </lcf76f155ced4ddcb4097134ff3c332f>
    <TaxCatchAll xmlns="882d02e5-4c61-46c4-a19a-7646f427d205" xsi:nil="true"/>
  </documentManagement>
</p:properties>
</file>

<file path=customXml/itemProps1.xml><?xml version="1.0" encoding="utf-8"?>
<ds:datastoreItem xmlns:ds="http://schemas.openxmlformats.org/officeDocument/2006/customXml" ds:itemID="{1BE95AE2-E115-4083-8029-5BF59141C5AE}">
  <ds:schemaRefs>
    <ds:schemaRef ds:uri="http://schemas.microsoft.com/sharepoint/v3/contenttype/forms"/>
  </ds:schemaRefs>
</ds:datastoreItem>
</file>

<file path=customXml/itemProps2.xml><?xml version="1.0" encoding="utf-8"?>
<ds:datastoreItem xmlns:ds="http://schemas.openxmlformats.org/officeDocument/2006/customXml" ds:itemID="{8DDA7ABE-6105-4007-8622-8A377B88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a0c0-7d3a-4978-b8ed-65dacb66435b"/>
    <ds:schemaRef ds:uri="882d02e5-4c61-46c4-a19a-7646f427d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D59E-DC46-4F5C-8F75-A43CCDB9805D}">
  <ds:schemaRefs>
    <ds:schemaRef ds:uri="b307a0c0-7d3a-4978-b8ed-65dacb66435b"/>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882d02e5-4c61-46c4-a19a-7646f427d20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2074</Words>
  <Characters>13070</Characters>
  <Application>Microsoft Office Word</Application>
  <DocSecurity>0</DocSecurity>
  <Lines>108</Lines>
  <Paragraphs>30</Paragraphs>
  <ScaleCrop>false</ScaleCrop>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Gnezdovski</dc:creator>
  <cp:keywords/>
  <dc:description/>
  <cp:lastModifiedBy>Ammann Dula Eveline</cp:lastModifiedBy>
  <cp:revision>4</cp:revision>
  <dcterms:created xsi:type="dcterms:W3CDTF">2025-06-20T07:37:00Z</dcterms:created>
  <dcterms:modified xsi:type="dcterms:W3CDTF">2025-06-20T07:41:00Z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0x010100F8A2DBED0E48274D9181E7929F803095</vt:lpwstr>
  </property>
  <property fmtid="{D5CDD505-2E9C-101B-9397-08002B2CF9AE}" pid="3" name="MediaServiceImageTags">
    <vt:lpwstr/>
  </property>
</Properties>
</file>